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6A9ECC" w14:textId="77777777" w:rsidR="00C23679" w:rsidRDefault="00C23679" w:rsidP="00C23679">
      <w:pPr>
        <w:jc w:val="center"/>
        <w:rPr>
          <w:rFonts w:ascii="Segoe UI" w:hAnsi="Segoe UI" w:cs="Segoe UI"/>
          <w:b/>
          <w:sz w:val="22"/>
          <w:szCs w:val="22"/>
          <w:u w:val="single"/>
        </w:rPr>
      </w:pPr>
      <w:r w:rsidRPr="00E65BA9">
        <w:rPr>
          <w:rFonts w:ascii="Segoe UI" w:hAnsi="Segoe UI" w:cs="Segoe UI"/>
          <w:b/>
          <w:sz w:val="22"/>
          <w:szCs w:val="22"/>
          <w:u w:val="single"/>
        </w:rPr>
        <w:t>COUNCIL REPORT</w:t>
      </w:r>
    </w:p>
    <w:p w14:paraId="205AB507" w14:textId="77777777" w:rsidR="00C23679" w:rsidRPr="00E65BA9" w:rsidRDefault="00C23679" w:rsidP="00C23679">
      <w:pPr>
        <w:jc w:val="center"/>
        <w:rPr>
          <w:rFonts w:ascii="Segoe UI" w:hAnsi="Segoe UI" w:cs="Segoe UI"/>
          <w:b/>
          <w:sz w:val="22"/>
          <w:szCs w:val="22"/>
          <w:u w:val="single"/>
        </w:rPr>
      </w:pPr>
    </w:p>
    <w:p w14:paraId="52DF9ADE" w14:textId="3F2C0E37" w:rsidR="00C23679" w:rsidRPr="00FC146D" w:rsidRDefault="00C23679" w:rsidP="00C23679">
      <w:pPr>
        <w:rPr>
          <w:rFonts w:ascii="Segoe UI" w:hAnsi="Segoe UI" w:cs="Segoe UI"/>
          <w:bCs/>
          <w:sz w:val="22"/>
          <w:szCs w:val="22"/>
        </w:rPr>
      </w:pPr>
      <w:r w:rsidRPr="00E65BA9">
        <w:rPr>
          <w:rFonts w:ascii="Segoe UI" w:hAnsi="Segoe UI" w:cs="Segoe UI"/>
          <w:b/>
          <w:sz w:val="22"/>
          <w:szCs w:val="22"/>
        </w:rPr>
        <w:t>To:</w:t>
      </w:r>
      <w:r w:rsidRPr="00E65BA9">
        <w:rPr>
          <w:rFonts w:ascii="Segoe UI" w:hAnsi="Segoe UI" w:cs="Segoe UI"/>
          <w:b/>
          <w:sz w:val="22"/>
          <w:szCs w:val="22"/>
        </w:rPr>
        <w:tab/>
      </w:r>
      <w:r w:rsidRPr="00E65BA9">
        <w:rPr>
          <w:rFonts w:ascii="Segoe UI" w:hAnsi="Segoe UI" w:cs="Segoe UI"/>
          <w:b/>
          <w:sz w:val="22"/>
          <w:szCs w:val="22"/>
        </w:rPr>
        <w:tab/>
      </w:r>
      <w:r w:rsidR="00FC146D">
        <w:rPr>
          <w:rFonts w:ascii="Segoe UI" w:hAnsi="Segoe UI" w:cs="Segoe UI"/>
          <w:bCs/>
          <w:sz w:val="22"/>
          <w:szCs w:val="22"/>
        </w:rPr>
        <w:t>Mayor and Council</w:t>
      </w:r>
    </w:p>
    <w:p w14:paraId="674521DE" w14:textId="77777777" w:rsidR="00C23679" w:rsidRPr="00E65BA9" w:rsidRDefault="00C23679" w:rsidP="00C23679">
      <w:pPr>
        <w:rPr>
          <w:rFonts w:ascii="Segoe UI" w:hAnsi="Segoe UI" w:cs="Segoe UI"/>
          <w:sz w:val="22"/>
          <w:szCs w:val="22"/>
        </w:rPr>
      </w:pPr>
    </w:p>
    <w:p w14:paraId="62313F14" w14:textId="0AD17B3F" w:rsidR="00C23679" w:rsidRPr="00FC146D" w:rsidRDefault="00C23679" w:rsidP="00C23679">
      <w:pPr>
        <w:rPr>
          <w:rFonts w:ascii="Segoe UI" w:hAnsi="Segoe UI" w:cs="Segoe UI"/>
          <w:bCs/>
          <w:sz w:val="22"/>
          <w:szCs w:val="22"/>
        </w:rPr>
      </w:pPr>
      <w:r w:rsidRPr="00E65BA9">
        <w:rPr>
          <w:rFonts w:ascii="Segoe UI" w:hAnsi="Segoe UI" w:cs="Segoe UI"/>
          <w:b/>
          <w:sz w:val="22"/>
          <w:szCs w:val="22"/>
        </w:rPr>
        <w:t>From:</w:t>
      </w:r>
      <w:r w:rsidRPr="00E65BA9">
        <w:rPr>
          <w:rFonts w:ascii="Segoe UI" w:hAnsi="Segoe UI" w:cs="Segoe UI"/>
          <w:b/>
          <w:sz w:val="22"/>
          <w:szCs w:val="22"/>
        </w:rPr>
        <w:tab/>
      </w:r>
      <w:r w:rsidRPr="00E65BA9">
        <w:rPr>
          <w:rFonts w:ascii="Segoe UI" w:hAnsi="Segoe UI" w:cs="Segoe UI"/>
          <w:b/>
          <w:sz w:val="22"/>
          <w:szCs w:val="22"/>
        </w:rPr>
        <w:tab/>
      </w:r>
      <w:r w:rsidR="00FC146D">
        <w:rPr>
          <w:rFonts w:ascii="Segoe UI" w:hAnsi="Segoe UI" w:cs="Segoe UI"/>
          <w:bCs/>
          <w:sz w:val="22"/>
          <w:szCs w:val="22"/>
        </w:rPr>
        <w:t>Accessibility and Inclusion Advisory Committee</w:t>
      </w:r>
    </w:p>
    <w:p w14:paraId="164DBEA8" w14:textId="77777777" w:rsidR="00C23679" w:rsidRPr="00E65BA9" w:rsidRDefault="00C23679" w:rsidP="00C23679">
      <w:pPr>
        <w:rPr>
          <w:rFonts w:ascii="Segoe UI" w:hAnsi="Segoe UI" w:cs="Segoe UI"/>
          <w:sz w:val="22"/>
          <w:szCs w:val="22"/>
        </w:rPr>
      </w:pPr>
    </w:p>
    <w:p w14:paraId="3F97E515" w14:textId="2FB82EA7" w:rsidR="00C23679" w:rsidRPr="006817F3" w:rsidRDefault="00C23679" w:rsidP="00C23679">
      <w:pPr>
        <w:rPr>
          <w:rFonts w:ascii="Segoe UI" w:hAnsi="Segoe UI" w:cs="Segoe UI"/>
          <w:color w:val="4472C4" w:themeColor="accent1"/>
          <w:sz w:val="22"/>
          <w:szCs w:val="22"/>
        </w:rPr>
      </w:pPr>
      <w:r w:rsidRPr="00E65BA9">
        <w:rPr>
          <w:rFonts w:ascii="Segoe UI" w:hAnsi="Segoe UI" w:cs="Segoe UI"/>
          <w:b/>
          <w:sz w:val="22"/>
          <w:szCs w:val="22"/>
        </w:rPr>
        <w:t>Date:</w:t>
      </w:r>
      <w:r w:rsidRPr="00B76CF7">
        <w:rPr>
          <w:rFonts w:ascii="Segoe UI" w:hAnsi="Segoe UI" w:cs="Segoe UI"/>
          <w:sz w:val="22"/>
          <w:szCs w:val="22"/>
        </w:rPr>
        <w:tab/>
      </w:r>
      <w:r w:rsidRPr="00B76CF7">
        <w:rPr>
          <w:rFonts w:ascii="Segoe UI" w:hAnsi="Segoe UI" w:cs="Segoe UI"/>
          <w:sz w:val="22"/>
          <w:szCs w:val="22"/>
        </w:rPr>
        <w:tab/>
      </w:r>
      <w:r w:rsidR="00AA043E">
        <w:rPr>
          <w:rFonts w:ascii="Segoe UI" w:hAnsi="Segoe UI" w:cs="Segoe UI"/>
          <w:sz w:val="22"/>
          <w:szCs w:val="22"/>
        </w:rPr>
        <w:t>March 21</w:t>
      </w:r>
      <w:r w:rsidR="00E64AA2">
        <w:rPr>
          <w:rFonts w:ascii="Segoe UI" w:hAnsi="Segoe UI" w:cs="Segoe UI"/>
          <w:sz w:val="22"/>
          <w:szCs w:val="22"/>
        </w:rPr>
        <w:t>, 2025</w:t>
      </w:r>
    </w:p>
    <w:p w14:paraId="413C3D5B" w14:textId="7A657DFA" w:rsidR="00C23679" w:rsidRPr="00E65BA9" w:rsidRDefault="00C23679" w:rsidP="00C23679">
      <w:pPr>
        <w:rPr>
          <w:rFonts w:ascii="Segoe UI" w:hAnsi="Segoe UI" w:cs="Segoe UI"/>
          <w:sz w:val="22"/>
          <w:szCs w:val="22"/>
        </w:rPr>
      </w:pPr>
    </w:p>
    <w:p w14:paraId="3F0AA706" w14:textId="71EDA5EE" w:rsidR="00C23679" w:rsidRPr="00D129CE" w:rsidRDefault="00C23679" w:rsidP="00C23679">
      <w:pPr>
        <w:ind w:left="1440" w:hanging="1440"/>
        <w:rPr>
          <w:rFonts w:ascii="Segoe UI" w:hAnsi="Segoe UI" w:cs="Segoe UI"/>
          <w:b/>
          <w:sz w:val="22"/>
          <w:szCs w:val="22"/>
        </w:rPr>
      </w:pPr>
      <w:r w:rsidRPr="00E65BA9">
        <w:rPr>
          <w:rFonts w:ascii="Segoe UI" w:hAnsi="Segoe UI" w:cs="Segoe UI"/>
          <w:b/>
          <w:sz w:val="22"/>
          <w:szCs w:val="22"/>
        </w:rPr>
        <w:t>Subject:</w:t>
      </w:r>
      <w:r w:rsidRPr="0038422A">
        <w:rPr>
          <w:rFonts w:ascii="Segoe UI" w:hAnsi="Segoe UI" w:cs="Segoe UI"/>
          <w:sz w:val="22"/>
          <w:szCs w:val="22"/>
        </w:rPr>
        <w:tab/>
      </w:r>
      <w:r w:rsidR="00FC146D">
        <w:rPr>
          <w:rFonts w:ascii="Segoe UI" w:hAnsi="Segoe UI" w:cs="Segoe UI"/>
          <w:sz w:val="22"/>
          <w:szCs w:val="22"/>
        </w:rPr>
        <w:t>Quarter</w:t>
      </w:r>
      <w:r w:rsidR="00FC6439">
        <w:rPr>
          <w:rFonts w:ascii="Segoe UI" w:hAnsi="Segoe UI" w:cs="Segoe UI"/>
          <w:sz w:val="22"/>
          <w:szCs w:val="22"/>
        </w:rPr>
        <w:t>ly</w:t>
      </w:r>
      <w:r w:rsidR="00FC146D">
        <w:rPr>
          <w:rFonts w:ascii="Segoe UI" w:hAnsi="Segoe UI" w:cs="Segoe UI"/>
          <w:sz w:val="22"/>
          <w:szCs w:val="22"/>
        </w:rPr>
        <w:t xml:space="preserve"> Activity Report</w:t>
      </w:r>
    </w:p>
    <w:p w14:paraId="16B6584A" w14:textId="77777777" w:rsidR="00C23679" w:rsidRPr="00E65BA9" w:rsidRDefault="00C23679" w:rsidP="00C23679">
      <w:pPr>
        <w:pBdr>
          <w:bottom w:val="single" w:sz="6" w:space="1" w:color="auto"/>
        </w:pBdr>
        <w:rPr>
          <w:rFonts w:ascii="Segoe UI" w:hAnsi="Segoe UI" w:cs="Segoe UI"/>
          <w:sz w:val="22"/>
          <w:szCs w:val="22"/>
        </w:rPr>
      </w:pPr>
    </w:p>
    <w:p w14:paraId="6C65D0D1" w14:textId="77777777" w:rsidR="00C23679" w:rsidRDefault="00C23679" w:rsidP="00C23679">
      <w:pPr>
        <w:rPr>
          <w:rFonts w:ascii="Segoe UI" w:hAnsi="Segoe UI" w:cs="Segoe UI"/>
          <w:b/>
          <w:sz w:val="22"/>
          <w:szCs w:val="22"/>
          <w:u w:val="single"/>
        </w:rPr>
      </w:pPr>
    </w:p>
    <w:p w14:paraId="1908DC23" w14:textId="77777777" w:rsidR="00C23679" w:rsidRPr="00A501BC" w:rsidRDefault="00C23679" w:rsidP="00C23679">
      <w:pPr>
        <w:rPr>
          <w:rFonts w:ascii="Segoe UI" w:hAnsi="Segoe UI" w:cs="Segoe UI"/>
          <w:b/>
          <w:sz w:val="22"/>
          <w:szCs w:val="22"/>
        </w:rPr>
      </w:pPr>
      <w:r w:rsidRPr="00A501BC">
        <w:rPr>
          <w:rFonts w:ascii="Segoe UI" w:hAnsi="Segoe UI" w:cs="Segoe UI"/>
          <w:b/>
          <w:sz w:val="22"/>
          <w:szCs w:val="22"/>
        </w:rPr>
        <w:t>RECOMMENDATION:</w:t>
      </w:r>
    </w:p>
    <w:p w14:paraId="03F1E816" w14:textId="77777777" w:rsidR="00C23679" w:rsidRPr="00A501BC" w:rsidRDefault="00C23679" w:rsidP="00C23679">
      <w:pPr>
        <w:rPr>
          <w:rFonts w:ascii="Arial" w:hAnsi="Arial" w:cs="Arial"/>
          <w:b/>
          <w:sz w:val="22"/>
          <w:szCs w:val="22"/>
        </w:rPr>
      </w:pPr>
    </w:p>
    <w:p w14:paraId="72613E66" w14:textId="6CEB2DDF" w:rsidR="00EC7105" w:rsidRPr="00A501BC" w:rsidRDefault="00EC7105" w:rsidP="00C23679">
      <w:pPr>
        <w:rPr>
          <w:rFonts w:ascii="Segoe UI" w:hAnsi="Segoe UI" w:cs="Segoe UI"/>
          <w:sz w:val="22"/>
          <w:szCs w:val="22"/>
        </w:rPr>
      </w:pPr>
      <w:r w:rsidRPr="00A501BC">
        <w:rPr>
          <w:rFonts w:ascii="Segoe UI" w:hAnsi="Segoe UI" w:cs="Segoe UI"/>
          <w:sz w:val="22"/>
          <w:szCs w:val="22"/>
        </w:rPr>
        <w:t xml:space="preserve">THAT </w:t>
      </w:r>
      <w:r w:rsidR="00FC146D">
        <w:rPr>
          <w:rFonts w:ascii="Segoe UI" w:hAnsi="Segoe UI" w:cs="Segoe UI"/>
          <w:sz w:val="22"/>
          <w:szCs w:val="22"/>
        </w:rPr>
        <w:t>Council receives this report for information.</w:t>
      </w:r>
    </w:p>
    <w:p w14:paraId="0AC25849" w14:textId="77777777" w:rsidR="00EC7105" w:rsidRPr="00A501BC" w:rsidRDefault="00EC7105" w:rsidP="00C23679">
      <w:pPr>
        <w:rPr>
          <w:rFonts w:ascii="Segoe UI" w:hAnsi="Segoe UI" w:cs="Segoe UI"/>
          <w:sz w:val="22"/>
          <w:szCs w:val="22"/>
          <w:lang w:val="en"/>
        </w:rPr>
      </w:pPr>
    </w:p>
    <w:p w14:paraId="5CC18DE9" w14:textId="77777777" w:rsidR="00C23679" w:rsidRPr="00A501BC" w:rsidRDefault="00C23679" w:rsidP="00C23679">
      <w:pPr>
        <w:rPr>
          <w:rFonts w:ascii="Segoe UI" w:hAnsi="Segoe UI" w:cs="Segoe UI"/>
          <w:b/>
          <w:sz w:val="22"/>
          <w:szCs w:val="22"/>
        </w:rPr>
      </w:pPr>
      <w:r w:rsidRPr="00A501BC">
        <w:rPr>
          <w:rFonts w:ascii="Segoe UI" w:hAnsi="Segoe UI" w:cs="Segoe UI"/>
          <w:b/>
          <w:sz w:val="22"/>
          <w:szCs w:val="22"/>
        </w:rPr>
        <w:t>BACKGROUND:</w:t>
      </w:r>
    </w:p>
    <w:p w14:paraId="086DFB21" w14:textId="77777777" w:rsidR="00C23679" w:rsidRPr="00A501BC" w:rsidRDefault="00C23679" w:rsidP="00C23679">
      <w:pPr>
        <w:autoSpaceDE w:val="0"/>
        <w:autoSpaceDN w:val="0"/>
        <w:adjustRightInd w:val="0"/>
        <w:rPr>
          <w:rFonts w:ascii="Segoe UI" w:hAnsi="Segoe UI" w:cs="Segoe UI"/>
          <w:sz w:val="22"/>
          <w:szCs w:val="22"/>
        </w:rPr>
      </w:pPr>
    </w:p>
    <w:p w14:paraId="61D6D83A" w14:textId="7E073A66" w:rsidR="00FC146D" w:rsidRDefault="00FC146D" w:rsidP="00FC146D">
      <w:pPr>
        <w:rPr>
          <w:rFonts w:ascii="Segoe UI" w:hAnsi="Segoe UI" w:cs="Segoe UI"/>
          <w:sz w:val="22"/>
          <w:szCs w:val="22"/>
        </w:rPr>
      </w:pPr>
      <w:r w:rsidRPr="00FC146D">
        <w:rPr>
          <w:rFonts w:ascii="Segoe UI" w:hAnsi="Segoe UI" w:cs="Segoe UI"/>
          <w:sz w:val="22"/>
          <w:szCs w:val="22"/>
        </w:rPr>
        <w:t>The Access and Inclusion Advisory Committee</w:t>
      </w:r>
      <w:r w:rsidR="00BA09C7">
        <w:rPr>
          <w:rFonts w:ascii="Segoe UI" w:hAnsi="Segoe UI" w:cs="Segoe UI"/>
          <w:sz w:val="22"/>
          <w:szCs w:val="22"/>
        </w:rPr>
        <w:t xml:space="preserve"> (AIAC)</w:t>
      </w:r>
      <w:r w:rsidRPr="00FC146D">
        <w:rPr>
          <w:rFonts w:ascii="Segoe UI" w:hAnsi="Segoe UI" w:cs="Segoe UI"/>
          <w:sz w:val="22"/>
          <w:szCs w:val="22"/>
        </w:rPr>
        <w:t xml:space="preserve"> is a Select Committee of Council established to </w:t>
      </w:r>
      <w:bookmarkStart w:id="0" w:name="_Hlk171325521"/>
      <w:r w:rsidRPr="00FC146D">
        <w:rPr>
          <w:rFonts w:ascii="Segoe UI" w:hAnsi="Segoe UI" w:cs="Segoe UI"/>
          <w:sz w:val="22"/>
          <w:szCs w:val="22"/>
        </w:rPr>
        <w:t>provide advice and recommendations to Council on matters relating to citizens with disabilities, seniors and other citizens with access issues that may impede participation in everyday aspects of community living.</w:t>
      </w:r>
      <w:r>
        <w:rPr>
          <w:rFonts w:ascii="Segoe UI" w:hAnsi="Segoe UI" w:cs="Segoe UI"/>
          <w:sz w:val="22"/>
          <w:szCs w:val="22"/>
        </w:rPr>
        <w:t xml:space="preserve"> </w:t>
      </w:r>
      <w:bookmarkEnd w:id="0"/>
    </w:p>
    <w:p w14:paraId="2D86E791" w14:textId="77777777" w:rsidR="00BA09C7" w:rsidRDefault="00BA09C7" w:rsidP="00FC146D">
      <w:pPr>
        <w:rPr>
          <w:rFonts w:ascii="Segoe UI" w:hAnsi="Segoe UI" w:cs="Segoe UI"/>
          <w:sz w:val="22"/>
          <w:szCs w:val="22"/>
        </w:rPr>
      </w:pPr>
    </w:p>
    <w:p w14:paraId="1A8AD498" w14:textId="5454F34E" w:rsidR="00BA09C7" w:rsidRDefault="00BA09C7" w:rsidP="00FC146D">
      <w:pPr>
        <w:rPr>
          <w:rFonts w:ascii="Segoe UI" w:hAnsi="Segoe UI" w:cs="Segoe UI"/>
          <w:sz w:val="22"/>
          <w:szCs w:val="22"/>
        </w:rPr>
      </w:pPr>
      <w:r>
        <w:rPr>
          <w:rFonts w:ascii="Segoe UI" w:hAnsi="Segoe UI" w:cs="Segoe UI"/>
          <w:sz w:val="22"/>
          <w:szCs w:val="22"/>
        </w:rPr>
        <w:t>The AIAC mandate is as follows:</w:t>
      </w:r>
    </w:p>
    <w:p w14:paraId="5D00A4C7" w14:textId="77777777" w:rsidR="00BA09C7" w:rsidRDefault="00BA09C7" w:rsidP="00FC146D">
      <w:pPr>
        <w:rPr>
          <w:rFonts w:ascii="Segoe UI" w:hAnsi="Segoe UI" w:cs="Segoe UI"/>
          <w:sz w:val="22"/>
          <w:szCs w:val="22"/>
        </w:rPr>
      </w:pPr>
    </w:p>
    <w:p w14:paraId="66841633" w14:textId="77777777" w:rsidR="00BA09C7" w:rsidRPr="00A32E9A" w:rsidRDefault="00BA09C7" w:rsidP="006673E1">
      <w:pPr>
        <w:pStyle w:val="ListParagraph"/>
        <w:numPr>
          <w:ilvl w:val="0"/>
          <w:numId w:val="2"/>
        </w:numPr>
        <w:rPr>
          <w:rFonts w:ascii="Segoe UI" w:hAnsi="Segoe UI" w:cs="Segoe UI"/>
          <w:sz w:val="22"/>
          <w:szCs w:val="22"/>
        </w:rPr>
      </w:pPr>
      <w:r w:rsidRPr="00A32E9A">
        <w:rPr>
          <w:rFonts w:ascii="Segoe UI" w:hAnsi="Segoe UI" w:cs="Segoe UI"/>
          <w:sz w:val="22"/>
          <w:szCs w:val="22"/>
        </w:rPr>
        <w:t>To inform all citizens of the Committee’s purpose and to identify existing social and physical barriers.</w:t>
      </w:r>
    </w:p>
    <w:p w14:paraId="74549B9C" w14:textId="77777777" w:rsidR="00BA09C7" w:rsidRPr="00A32E9A" w:rsidRDefault="00BA09C7" w:rsidP="00BA09C7">
      <w:pPr>
        <w:ind w:firstLine="60"/>
        <w:rPr>
          <w:rFonts w:ascii="Segoe UI" w:hAnsi="Segoe UI" w:cs="Segoe UI"/>
          <w:sz w:val="22"/>
          <w:szCs w:val="22"/>
        </w:rPr>
      </w:pPr>
    </w:p>
    <w:p w14:paraId="6CE29DE4" w14:textId="275EED05" w:rsidR="00BA09C7" w:rsidRPr="00A32E9A" w:rsidRDefault="00BA09C7" w:rsidP="006673E1">
      <w:pPr>
        <w:pStyle w:val="ListParagraph"/>
        <w:numPr>
          <w:ilvl w:val="0"/>
          <w:numId w:val="2"/>
        </w:numPr>
        <w:rPr>
          <w:rFonts w:ascii="Segoe UI" w:hAnsi="Segoe UI" w:cs="Segoe UI"/>
          <w:sz w:val="22"/>
          <w:szCs w:val="22"/>
        </w:rPr>
      </w:pPr>
      <w:r w:rsidRPr="00A32E9A">
        <w:rPr>
          <w:rFonts w:ascii="Segoe UI" w:hAnsi="Segoe UI" w:cs="Segoe UI"/>
          <w:sz w:val="22"/>
          <w:szCs w:val="22"/>
        </w:rPr>
        <w:t xml:space="preserve">To provide advice and information </w:t>
      </w:r>
      <w:r w:rsidR="00C94AA1" w:rsidRPr="00A32E9A">
        <w:rPr>
          <w:rFonts w:ascii="Segoe UI" w:hAnsi="Segoe UI" w:cs="Segoe UI"/>
          <w:sz w:val="22"/>
          <w:szCs w:val="22"/>
        </w:rPr>
        <w:t>regarding</w:t>
      </w:r>
      <w:r w:rsidRPr="00A32E9A">
        <w:rPr>
          <w:rFonts w:ascii="Segoe UI" w:hAnsi="Segoe UI" w:cs="Segoe UI"/>
          <w:sz w:val="22"/>
          <w:szCs w:val="22"/>
        </w:rPr>
        <w:t xml:space="preserve"> future planning of municipal services, </w:t>
      </w:r>
      <w:r w:rsidR="00C94AA1" w:rsidRPr="00A32E9A">
        <w:rPr>
          <w:rFonts w:ascii="Segoe UI" w:hAnsi="Segoe UI" w:cs="Segoe UI"/>
          <w:sz w:val="22"/>
          <w:szCs w:val="22"/>
        </w:rPr>
        <w:t>programs,</w:t>
      </w:r>
      <w:r w:rsidRPr="00A32E9A">
        <w:rPr>
          <w:rFonts w:ascii="Segoe UI" w:hAnsi="Segoe UI" w:cs="Segoe UI"/>
          <w:sz w:val="22"/>
          <w:szCs w:val="22"/>
        </w:rPr>
        <w:t xml:space="preserve"> and facilities.</w:t>
      </w:r>
    </w:p>
    <w:p w14:paraId="4CD01529" w14:textId="77777777" w:rsidR="00BA09C7" w:rsidRPr="00A32E9A" w:rsidRDefault="00BA09C7" w:rsidP="00BA09C7">
      <w:pPr>
        <w:rPr>
          <w:rFonts w:ascii="Segoe UI" w:hAnsi="Segoe UI" w:cs="Segoe UI"/>
          <w:sz w:val="22"/>
          <w:szCs w:val="22"/>
        </w:rPr>
      </w:pPr>
    </w:p>
    <w:p w14:paraId="65C89DEF" w14:textId="561022AA" w:rsidR="00BA09C7" w:rsidRPr="00A32E9A" w:rsidRDefault="00BA09C7" w:rsidP="006673E1">
      <w:pPr>
        <w:pStyle w:val="ListParagraph"/>
        <w:numPr>
          <w:ilvl w:val="0"/>
          <w:numId w:val="2"/>
        </w:numPr>
        <w:rPr>
          <w:rFonts w:ascii="Segoe UI" w:hAnsi="Segoe UI" w:cs="Segoe UI"/>
          <w:sz w:val="22"/>
          <w:szCs w:val="22"/>
        </w:rPr>
      </w:pPr>
      <w:r w:rsidRPr="00A32E9A">
        <w:rPr>
          <w:rFonts w:ascii="Segoe UI" w:hAnsi="Segoe UI" w:cs="Segoe UI"/>
          <w:sz w:val="22"/>
          <w:szCs w:val="22"/>
        </w:rPr>
        <w:t xml:space="preserve">To work with </w:t>
      </w:r>
      <w:r w:rsidR="00C10BE1" w:rsidRPr="00A32E9A">
        <w:rPr>
          <w:rFonts w:ascii="Segoe UI" w:hAnsi="Segoe UI" w:cs="Segoe UI"/>
          <w:sz w:val="22"/>
          <w:szCs w:val="22"/>
        </w:rPr>
        <w:t>the Council</w:t>
      </w:r>
      <w:r w:rsidRPr="00A32E9A">
        <w:rPr>
          <w:rFonts w:ascii="Segoe UI" w:hAnsi="Segoe UI" w:cs="Segoe UI"/>
          <w:sz w:val="22"/>
          <w:szCs w:val="22"/>
        </w:rPr>
        <w:t xml:space="preserve"> to increase public awareness of the issues of accessibility and inclusion for people with disabilities, seniors, and all citizens.</w:t>
      </w:r>
    </w:p>
    <w:p w14:paraId="61139357" w14:textId="77777777" w:rsidR="00BA09C7" w:rsidRDefault="00BA09C7" w:rsidP="00FC146D">
      <w:pPr>
        <w:rPr>
          <w:rFonts w:ascii="Segoe UI" w:hAnsi="Segoe UI" w:cs="Segoe UI"/>
          <w:sz w:val="22"/>
          <w:szCs w:val="22"/>
        </w:rPr>
      </w:pPr>
    </w:p>
    <w:p w14:paraId="55D237A5" w14:textId="547FC00C" w:rsidR="00BA09C7" w:rsidRDefault="002E1165" w:rsidP="00FC146D">
      <w:pPr>
        <w:rPr>
          <w:rFonts w:ascii="Segoe UI" w:hAnsi="Segoe UI" w:cs="Segoe UI"/>
          <w:b/>
          <w:bCs/>
          <w:sz w:val="22"/>
          <w:szCs w:val="22"/>
        </w:rPr>
      </w:pPr>
      <w:r>
        <w:rPr>
          <w:rFonts w:ascii="Segoe UI" w:hAnsi="Segoe UI" w:cs="Segoe UI"/>
          <w:b/>
          <w:bCs/>
          <w:sz w:val="22"/>
          <w:szCs w:val="22"/>
        </w:rPr>
        <w:t>1st</w:t>
      </w:r>
      <w:r w:rsidR="00243E80">
        <w:rPr>
          <w:rFonts w:ascii="Segoe UI" w:hAnsi="Segoe UI" w:cs="Segoe UI"/>
          <w:b/>
          <w:bCs/>
          <w:sz w:val="22"/>
          <w:szCs w:val="22"/>
        </w:rPr>
        <w:t xml:space="preserve"> </w:t>
      </w:r>
      <w:r w:rsidR="00BA09C7">
        <w:rPr>
          <w:rFonts w:ascii="Segoe UI" w:hAnsi="Segoe UI" w:cs="Segoe UI"/>
          <w:b/>
          <w:bCs/>
          <w:sz w:val="22"/>
          <w:szCs w:val="22"/>
        </w:rPr>
        <w:t>Quarterly Activity Report</w:t>
      </w:r>
    </w:p>
    <w:p w14:paraId="58C9B20E" w14:textId="2D2F8623" w:rsidR="009E0F40" w:rsidRDefault="009E0F40" w:rsidP="00FC146D">
      <w:pPr>
        <w:rPr>
          <w:rFonts w:ascii="Segoe UI" w:hAnsi="Segoe UI" w:cs="Segoe UI"/>
          <w:sz w:val="22"/>
          <w:szCs w:val="22"/>
        </w:rPr>
      </w:pPr>
      <w:r w:rsidRPr="009E0F40">
        <w:rPr>
          <w:rFonts w:ascii="Segoe UI" w:hAnsi="Segoe UI" w:cs="Segoe UI"/>
          <w:sz w:val="22"/>
          <w:szCs w:val="22"/>
        </w:rPr>
        <w:t>We welcome our newest committee member, Joy Davie.</w:t>
      </w:r>
      <w:r>
        <w:rPr>
          <w:rFonts w:ascii="Segoe UI" w:hAnsi="Segoe UI" w:cs="Segoe UI"/>
          <w:sz w:val="22"/>
          <w:szCs w:val="22"/>
        </w:rPr>
        <w:t xml:space="preserve"> Joy will be a definite asset to the committee as she brings her vast experience </w:t>
      </w:r>
      <w:r w:rsidR="008E0728">
        <w:rPr>
          <w:rFonts w:ascii="Segoe UI" w:hAnsi="Segoe UI" w:cs="Segoe UI"/>
          <w:sz w:val="22"/>
          <w:szCs w:val="22"/>
        </w:rPr>
        <w:t xml:space="preserve">, </w:t>
      </w:r>
      <w:r>
        <w:rPr>
          <w:rFonts w:ascii="Segoe UI" w:hAnsi="Segoe UI" w:cs="Segoe UI"/>
          <w:sz w:val="22"/>
          <w:szCs w:val="22"/>
        </w:rPr>
        <w:t xml:space="preserve">knowledge and her lived experience to support our endeavors. </w:t>
      </w:r>
    </w:p>
    <w:p w14:paraId="1EDCBD82" w14:textId="77777777" w:rsidR="009E0F40" w:rsidRPr="009E0F40" w:rsidRDefault="009E0F40" w:rsidP="00FC146D">
      <w:pPr>
        <w:rPr>
          <w:rFonts w:ascii="Segoe UI" w:hAnsi="Segoe UI" w:cs="Segoe UI"/>
          <w:sz w:val="22"/>
          <w:szCs w:val="22"/>
        </w:rPr>
      </w:pPr>
    </w:p>
    <w:p w14:paraId="28F80415" w14:textId="266F0FF3" w:rsidR="00BA09C7" w:rsidRDefault="002E1165" w:rsidP="00FC146D">
      <w:pPr>
        <w:rPr>
          <w:rFonts w:ascii="Segoe UI" w:hAnsi="Segoe UI" w:cs="Segoe UI"/>
          <w:sz w:val="22"/>
          <w:szCs w:val="22"/>
        </w:rPr>
      </w:pPr>
      <w:r>
        <w:rPr>
          <w:rFonts w:ascii="Segoe UI" w:hAnsi="Segoe UI" w:cs="Segoe UI"/>
          <w:sz w:val="22"/>
          <w:szCs w:val="22"/>
        </w:rPr>
        <w:t xml:space="preserve">Our committee continues to be present and active in the community.  We continually promote access and inclusion whether it be at public meetings or individually at activities and events hosted in the community or as we individually participate in day-to-day activities.  We are cognizant of barriers that can or may impede access or inclusion.  </w:t>
      </w:r>
      <w:proofErr w:type="spellStart"/>
      <w:r>
        <w:rPr>
          <w:rFonts w:ascii="Segoe UI" w:hAnsi="Segoe UI" w:cs="Segoe UI"/>
          <w:sz w:val="22"/>
          <w:szCs w:val="22"/>
        </w:rPr>
        <w:t>Everyday</w:t>
      </w:r>
      <w:proofErr w:type="spellEnd"/>
      <w:r>
        <w:rPr>
          <w:rFonts w:ascii="Segoe UI" w:hAnsi="Segoe UI" w:cs="Segoe UI"/>
          <w:sz w:val="22"/>
          <w:szCs w:val="22"/>
        </w:rPr>
        <w:t xml:space="preserve"> is a learning day for us whether it be by participation through a wide variety of meetings, in person activities, or our </w:t>
      </w:r>
      <w:r>
        <w:rPr>
          <w:rFonts w:ascii="Segoe UI" w:hAnsi="Segoe UI" w:cs="Segoe UI"/>
          <w:sz w:val="22"/>
          <w:szCs w:val="22"/>
        </w:rPr>
        <w:lastRenderedPageBreak/>
        <w:t xml:space="preserve">own research and readings. Our learnings are shared within the committee which result in us transferring the </w:t>
      </w:r>
      <w:r w:rsidR="007C7B68">
        <w:rPr>
          <w:rFonts w:ascii="Segoe UI" w:hAnsi="Segoe UI" w:cs="Segoe UI"/>
          <w:sz w:val="22"/>
          <w:szCs w:val="22"/>
        </w:rPr>
        <w:t>newfound</w:t>
      </w:r>
      <w:r>
        <w:rPr>
          <w:rFonts w:ascii="Segoe UI" w:hAnsi="Segoe UI" w:cs="Segoe UI"/>
          <w:sz w:val="22"/>
          <w:szCs w:val="22"/>
        </w:rPr>
        <w:t xml:space="preserve"> information into action items where we attempt to invoke change that subsequently increases the quality of someone’s life.</w:t>
      </w:r>
    </w:p>
    <w:p w14:paraId="77EA6ECA" w14:textId="77777777" w:rsidR="002E1165" w:rsidRDefault="002E1165" w:rsidP="00FC146D">
      <w:pPr>
        <w:rPr>
          <w:rFonts w:ascii="Segoe UI" w:hAnsi="Segoe UI" w:cs="Segoe UI"/>
          <w:sz w:val="22"/>
          <w:szCs w:val="22"/>
        </w:rPr>
      </w:pPr>
    </w:p>
    <w:p w14:paraId="5C0F3EBA" w14:textId="5FFAC31E" w:rsidR="00CA3B2B" w:rsidRDefault="002E1165" w:rsidP="00FC146D">
      <w:pPr>
        <w:rPr>
          <w:rFonts w:ascii="Segoe UI" w:hAnsi="Segoe UI" w:cs="Segoe UI"/>
          <w:sz w:val="22"/>
          <w:szCs w:val="22"/>
        </w:rPr>
      </w:pPr>
      <w:r>
        <w:rPr>
          <w:rFonts w:ascii="Segoe UI" w:hAnsi="Segoe UI" w:cs="Segoe UI"/>
          <w:sz w:val="22"/>
          <w:szCs w:val="22"/>
        </w:rPr>
        <w:t xml:space="preserve">This quarter we completed another Walk and Roll site inspection at the Recreation Centre. </w:t>
      </w:r>
      <w:r w:rsidR="00146042">
        <w:rPr>
          <w:rFonts w:ascii="Segoe UI" w:hAnsi="Segoe UI" w:cs="Segoe UI"/>
          <w:sz w:val="22"/>
          <w:szCs w:val="22"/>
        </w:rPr>
        <w:t xml:space="preserve">We were at the rec </w:t>
      </w:r>
      <w:r w:rsidR="00C75578">
        <w:rPr>
          <w:rFonts w:ascii="Segoe UI" w:hAnsi="Segoe UI" w:cs="Segoe UI"/>
          <w:sz w:val="22"/>
          <w:szCs w:val="22"/>
        </w:rPr>
        <w:t>center</w:t>
      </w:r>
      <w:r w:rsidR="00146042">
        <w:rPr>
          <w:rFonts w:ascii="Segoe UI" w:hAnsi="Segoe UI" w:cs="Segoe UI"/>
          <w:sz w:val="22"/>
          <w:szCs w:val="22"/>
        </w:rPr>
        <w:t xml:space="preserve"> discussing WinterQuest when we decided to conduct </w:t>
      </w:r>
      <w:r>
        <w:rPr>
          <w:rFonts w:ascii="Segoe UI" w:hAnsi="Segoe UI" w:cs="Segoe UI"/>
          <w:sz w:val="22"/>
          <w:szCs w:val="22"/>
        </w:rPr>
        <w:t>a</w:t>
      </w:r>
      <w:r w:rsidR="00146042">
        <w:rPr>
          <w:rFonts w:ascii="Segoe UI" w:hAnsi="Segoe UI" w:cs="Segoe UI"/>
          <w:sz w:val="22"/>
          <w:szCs w:val="22"/>
        </w:rPr>
        <w:t>n unscheduled</w:t>
      </w:r>
      <w:r>
        <w:rPr>
          <w:rFonts w:ascii="Segoe UI" w:hAnsi="Segoe UI" w:cs="Segoe UI"/>
          <w:sz w:val="22"/>
          <w:szCs w:val="22"/>
        </w:rPr>
        <w:t xml:space="preserve"> follow-up to see if and how our recommendations for changes to the family change and other </w:t>
      </w:r>
      <w:r w:rsidR="00146042">
        <w:rPr>
          <w:rFonts w:ascii="Segoe UI" w:hAnsi="Segoe UI" w:cs="Segoe UI"/>
          <w:sz w:val="22"/>
          <w:szCs w:val="22"/>
        </w:rPr>
        <w:t>changing</w:t>
      </w:r>
      <w:r>
        <w:rPr>
          <w:rFonts w:ascii="Segoe UI" w:hAnsi="Segoe UI" w:cs="Segoe UI"/>
          <w:sz w:val="22"/>
          <w:szCs w:val="22"/>
        </w:rPr>
        <w:t xml:space="preserve"> rooms have been implemented. We were pleasantly surprised </w:t>
      </w:r>
      <w:r w:rsidR="00146042">
        <w:rPr>
          <w:rFonts w:ascii="Segoe UI" w:hAnsi="Segoe UI" w:cs="Segoe UI"/>
          <w:sz w:val="22"/>
          <w:szCs w:val="22"/>
        </w:rPr>
        <w:t xml:space="preserve">that most if not all recommendations were acted upon. A verbal (followed by a written report) was shared with Nicole.  A couple of minor tweaks were recommended as described in our report. Our hats are off to the staff.  We also asked why the pool lift was not on the pool deck and we were advised that it was due to the curing of </w:t>
      </w:r>
      <w:r w:rsidR="007909D9">
        <w:rPr>
          <w:rFonts w:ascii="Segoe UI" w:hAnsi="Segoe UI" w:cs="Segoe UI"/>
          <w:sz w:val="22"/>
          <w:szCs w:val="22"/>
        </w:rPr>
        <w:t>the new</w:t>
      </w:r>
      <w:r w:rsidR="00146042">
        <w:rPr>
          <w:rFonts w:ascii="Segoe UI" w:hAnsi="Segoe UI" w:cs="Segoe UI"/>
          <w:sz w:val="22"/>
          <w:szCs w:val="22"/>
        </w:rPr>
        <w:t xml:space="preserve"> deck and would be relocated when the curing was complete. During this conversation we asked about a pool wheelchair for use by users.  Kimberly explained how having a pool wheelchair was beneficial to the rec </w:t>
      </w:r>
      <w:r w:rsidR="00C75578">
        <w:rPr>
          <w:rFonts w:ascii="Segoe UI" w:hAnsi="Segoe UI" w:cs="Segoe UI"/>
          <w:sz w:val="22"/>
          <w:szCs w:val="22"/>
        </w:rPr>
        <w:t>center</w:t>
      </w:r>
      <w:r w:rsidR="00146042">
        <w:rPr>
          <w:rFonts w:ascii="Segoe UI" w:hAnsi="Segoe UI" w:cs="Segoe UI"/>
          <w:sz w:val="22"/>
          <w:szCs w:val="22"/>
        </w:rPr>
        <w:t xml:space="preserve"> and the user. Firstly, the chair would be waterproof and allow users to utilize the chair for accessing the pool deck and showering.  The use of a personal wheelchair or mobility device </w:t>
      </w:r>
      <w:r w:rsidR="007909D9">
        <w:rPr>
          <w:rFonts w:ascii="Segoe UI" w:hAnsi="Segoe UI" w:cs="Segoe UI"/>
          <w:sz w:val="22"/>
          <w:szCs w:val="22"/>
        </w:rPr>
        <w:t xml:space="preserve">inhibits the use of the shower and </w:t>
      </w:r>
      <w:r w:rsidR="00146042">
        <w:rPr>
          <w:rFonts w:ascii="Segoe UI" w:hAnsi="Segoe UI" w:cs="Segoe UI"/>
          <w:sz w:val="22"/>
          <w:szCs w:val="22"/>
        </w:rPr>
        <w:t>would mean users could be tracking outside dirt into the shower</w:t>
      </w:r>
      <w:r w:rsidR="007909D9">
        <w:rPr>
          <w:rFonts w:ascii="Segoe UI" w:hAnsi="Segoe UI" w:cs="Segoe UI"/>
          <w:sz w:val="22"/>
          <w:szCs w:val="22"/>
        </w:rPr>
        <w:t xml:space="preserve"> room</w:t>
      </w:r>
      <w:r w:rsidR="00146042">
        <w:rPr>
          <w:rFonts w:ascii="Segoe UI" w:hAnsi="Segoe UI" w:cs="Segoe UI"/>
          <w:sz w:val="22"/>
          <w:szCs w:val="22"/>
        </w:rPr>
        <w:t xml:space="preserve"> and on the pool deck</w:t>
      </w:r>
      <w:r w:rsidR="007909D9">
        <w:rPr>
          <w:rFonts w:ascii="Segoe UI" w:hAnsi="Segoe UI" w:cs="Segoe UI"/>
          <w:sz w:val="22"/>
          <w:szCs w:val="22"/>
        </w:rPr>
        <w:t xml:space="preserve">.  Following our debrief, in addition to the written report, we supplied Nicole with information about a waterproof wheelchair and supplier </w:t>
      </w:r>
    </w:p>
    <w:p w14:paraId="174F05F3" w14:textId="77777777" w:rsidR="007909D9" w:rsidRDefault="007909D9" w:rsidP="00FC146D">
      <w:pPr>
        <w:rPr>
          <w:rFonts w:ascii="Segoe UI" w:hAnsi="Segoe UI" w:cs="Segoe UI"/>
          <w:sz w:val="22"/>
          <w:szCs w:val="22"/>
        </w:rPr>
      </w:pPr>
    </w:p>
    <w:p w14:paraId="4CE5CB47" w14:textId="1FF097F8" w:rsidR="007909D9" w:rsidRDefault="007909D9" w:rsidP="00FC146D">
      <w:pPr>
        <w:rPr>
          <w:rFonts w:ascii="Segoe UI" w:hAnsi="Segoe UI" w:cs="Segoe UI"/>
          <w:sz w:val="22"/>
          <w:szCs w:val="22"/>
        </w:rPr>
      </w:pPr>
      <w:r>
        <w:rPr>
          <w:rFonts w:ascii="Segoe UI" w:hAnsi="Segoe UI" w:cs="Segoe UI"/>
          <w:sz w:val="22"/>
          <w:szCs w:val="22"/>
        </w:rPr>
        <w:t>Apparently, the Access and Inclusion Committee is being recognized by council members and other organizations as we have been invited to attend meeting</w:t>
      </w:r>
      <w:r w:rsidR="00A17E38">
        <w:rPr>
          <w:rFonts w:ascii="Segoe UI" w:hAnsi="Segoe UI" w:cs="Segoe UI"/>
          <w:sz w:val="22"/>
          <w:szCs w:val="22"/>
        </w:rPr>
        <w:t>s</w:t>
      </w:r>
      <w:r>
        <w:rPr>
          <w:rFonts w:ascii="Segoe UI" w:hAnsi="Segoe UI" w:cs="Segoe UI"/>
          <w:sz w:val="22"/>
          <w:szCs w:val="22"/>
        </w:rPr>
        <w:t xml:space="preserve"> in person and online to share our </w:t>
      </w:r>
      <w:r w:rsidR="00A17E38">
        <w:rPr>
          <w:rFonts w:ascii="Segoe UI" w:hAnsi="Segoe UI" w:cs="Segoe UI"/>
          <w:sz w:val="22"/>
          <w:szCs w:val="22"/>
        </w:rPr>
        <w:t>perspective</w:t>
      </w:r>
      <w:r>
        <w:rPr>
          <w:rFonts w:ascii="Segoe UI" w:hAnsi="Segoe UI" w:cs="Segoe UI"/>
          <w:sz w:val="22"/>
          <w:szCs w:val="22"/>
        </w:rPr>
        <w:t xml:space="preserve"> on various activities, and long-term planning processes. A couple of members participated in an online meeting regarding Outdoor Recreation hosted by Selkirk College. Very informative and we were able to add a different perspective to some ideas.</w:t>
      </w:r>
      <w:r w:rsidR="00A17E38">
        <w:rPr>
          <w:rFonts w:ascii="Segoe UI" w:hAnsi="Segoe UI" w:cs="Segoe UI"/>
          <w:sz w:val="22"/>
          <w:szCs w:val="22"/>
        </w:rPr>
        <w:t xml:space="preserve"> </w:t>
      </w:r>
      <w:r>
        <w:rPr>
          <w:rFonts w:ascii="Segoe UI" w:hAnsi="Segoe UI" w:cs="Segoe UI"/>
          <w:sz w:val="22"/>
          <w:szCs w:val="22"/>
        </w:rPr>
        <w:t>We were also invited to attend the Enbridge Sunshi</w:t>
      </w:r>
      <w:r w:rsidR="00A17E38">
        <w:rPr>
          <w:rFonts w:ascii="Segoe UI" w:hAnsi="Segoe UI" w:cs="Segoe UI"/>
          <w:sz w:val="22"/>
          <w:szCs w:val="22"/>
        </w:rPr>
        <w:t>n</w:t>
      </w:r>
      <w:r>
        <w:rPr>
          <w:rFonts w:ascii="Segoe UI" w:hAnsi="Segoe UI" w:cs="Segoe UI"/>
          <w:sz w:val="22"/>
          <w:szCs w:val="22"/>
        </w:rPr>
        <w:t xml:space="preserve">e </w:t>
      </w:r>
      <w:r w:rsidR="00A17E38">
        <w:rPr>
          <w:rFonts w:ascii="Segoe UI" w:hAnsi="Segoe UI" w:cs="Segoe UI"/>
          <w:sz w:val="22"/>
          <w:szCs w:val="22"/>
        </w:rPr>
        <w:t>Expansion Project meeting and again we were able to provide valuable feedback for consideration.</w:t>
      </w:r>
    </w:p>
    <w:p w14:paraId="3F71A21A" w14:textId="77777777" w:rsidR="00A17E38" w:rsidRDefault="00A17E38" w:rsidP="00FC146D">
      <w:pPr>
        <w:rPr>
          <w:rFonts w:ascii="Segoe UI" w:hAnsi="Segoe UI" w:cs="Segoe UI"/>
          <w:sz w:val="22"/>
          <w:szCs w:val="22"/>
        </w:rPr>
      </w:pPr>
    </w:p>
    <w:p w14:paraId="7EA71F35" w14:textId="21DFC5D5" w:rsidR="00A17E38" w:rsidRDefault="00A17E38" w:rsidP="00FC146D">
      <w:pPr>
        <w:rPr>
          <w:rFonts w:ascii="Segoe UI" w:hAnsi="Segoe UI" w:cs="Segoe UI"/>
          <w:sz w:val="22"/>
          <w:szCs w:val="22"/>
        </w:rPr>
      </w:pPr>
      <w:r>
        <w:rPr>
          <w:rFonts w:ascii="Segoe UI" w:hAnsi="Segoe UI" w:cs="Segoe UI"/>
          <w:sz w:val="22"/>
          <w:szCs w:val="22"/>
        </w:rPr>
        <w:t xml:space="preserve">Over the past couple of years we have discovered that there is a lot of overlapping by </w:t>
      </w:r>
      <w:r w:rsidR="009E0F40">
        <w:rPr>
          <w:rFonts w:ascii="Segoe UI" w:hAnsi="Segoe UI" w:cs="Segoe UI"/>
          <w:sz w:val="22"/>
          <w:szCs w:val="22"/>
        </w:rPr>
        <w:t>people</w:t>
      </w:r>
      <w:r>
        <w:rPr>
          <w:rFonts w:ascii="Segoe UI" w:hAnsi="Segoe UI" w:cs="Segoe UI"/>
          <w:sz w:val="22"/>
          <w:szCs w:val="22"/>
        </w:rPr>
        <w:t xml:space="preserve"> being members of other committees in the community therefore we have the opportunity to share our </w:t>
      </w:r>
      <w:r w:rsidR="007C7B68">
        <w:rPr>
          <w:rFonts w:ascii="Segoe UI" w:hAnsi="Segoe UI" w:cs="Segoe UI"/>
          <w:sz w:val="22"/>
          <w:szCs w:val="22"/>
        </w:rPr>
        <w:t>view</w:t>
      </w:r>
      <w:r>
        <w:rPr>
          <w:rFonts w:ascii="Segoe UI" w:hAnsi="Segoe UI" w:cs="Segoe UI"/>
          <w:sz w:val="22"/>
          <w:szCs w:val="22"/>
        </w:rPr>
        <w:t xml:space="preserve"> at these meetings i.e. Northern Health, Rural Health, Williston Lake Elders Society, Arts Council; trails, </w:t>
      </w:r>
      <w:r w:rsidR="00D14713">
        <w:rPr>
          <w:rFonts w:ascii="Segoe UI" w:hAnsi="Segoe UI" w:cs="Segoe UI"/>
          <w:sz w:val="22"/>
          <w:szCs w:val="22"/>
        </w:rPr>
        <w:t>Autumn Lodge</w:t>
      </w:r>
      <w:r w:rsidR="007C7B68">
        <w:rPr>
          <w:rFonts w:ascii="Segoe UI" w:hAnsi="Segoe UI" w:cs="Segoe UI"/>
          <w:sz w:val="22"/>
          <w:szCs w:val="22"/>
        </w:rPr>
        <w:t xml:space="preserve">, and the monthly meetings with Northern Health to name a few. </w:t>
      </w:r>
      <w:r>
        <w:rPr>
          <w:rFonts w:ascii="Segoe UI" w:hAnsi="Segoe UI" w:cs="Segoe UI"/>
          <w:sz w:val="22"/>
          <w:szCs w:val="22"/>
        </w:rPr>
        <w:t>We believe that we are making a difference!</w:t>
      </w:r>
    </w:p>
    <w:p w14:paraId="0EE55E00" w14:textId="77777777" w:rsidR="00D14713" w:rsidRDefault="00D14713" w:rsidP="00FC146D">
      <w:pPr>
        <w:rPr>
          <w:rFonts w:ascii="Segoe UI" w:hAnsi="Segoe UI" w:cs="Segoe UI"/>
          <w:sz w:val="22"/>
          <w:szCs w:val="22"/>
        </w:rPr>
      </w:pPr>
    </w:p>
    <w:p w14:paraId="65E422B9" w14:textId="5D9A98D0" w:rsidR="00D14713" w:rsidRDefault="00D14713" w:rsidP="00FC146D">
      <w:pPr>
        <w:rPr>
          <w:rFonts w:ascii="Segoe UI" w:hAnsi="Segoe UI" w:cs="Segoe UI"/>
          <w:sz w:val="22"/>
          <w:szCs w:val="22"/>
        </w:rPr>
      </w:pPr>
      <w:r>
        <w:rPr>
          <w:rFonts w:ascii="Segoe UI" w:hAnsi="Segoe UI" w:cs="Segoe UI"/>
          <w:sz w:val="22"/>
          <w:szCs w:val="22"/>
        </w:rPr>
        <w:t xml:space="preserve">An example of a difference was noted during the Mackenzie Figure Skating Show where recommendations from the previous year were taken into consideration – designated, reserved seating for seniors (top row of bleachers near the elevators); reduced congestion and increased access in the foyers by moving flower sales and raffles to another room. </w:t>
      </w:r>
    </w:p>
    <w:p w14:paraId="50DDD660" w14:textId="77777777" w:rsidR="00D14713" w:rsidRDefault="00D14713" w:rsidP="00FC146D">
      <w:pPr>
        <w:rPr>
          <w:rFonts w:ascii="Segoe UI" w:hAnsi="Segoe UI" w:cs="Segoe UI"/>
          <w:sz w:val="22"/>
          <w:szCs w:val="22"/>
        </w:rPr>
      </w:pPr>
    </w:p>
    <w:p w14:paraId="5C7DB521" w14:textId="51BB6FD9" w:rsidR="00D14713" w:rsidRDefault="00D14713" w:rsidP="00FC146D">
      <w:pPr>
        <w:rPr>
          <w:rFonts w:ascii="Segoe UI" w:hAnsi="Segoe UI" w:cs="Segoe UI"/>
          <w:sz w:val="22"/>
          <w:szCs w:val="22"/>
        </w:rPr>
      </w:pPr>
      <w:r>
        <w:rPr>
          <w:rFonts w:ascii="Segoe UI" w:hAnsi="Segoe UI" w:cs="Segoe UI"/>
          <w:sz w:val="22"/>
          <w:szCs w:val="22"/>
        </w:rPr>
        <w:t xml:space="preserve">In addition, we were asked by the Recreation Centre to support and help develop the Side-by-Side rides for touring the amazing ice sculptures.  We designed the application form, advertised the activity social media and through various organizations, and attended each ride </w:t>
      </w:r>
      <w:r w:rsidR="008E0728">
        <w:rPr>
          <w:rFonts w:ascii="Segoe UI" w:hAnsi="Segoe UI" w:cs="Segoe UI"/>
          <w:sz w:val="22"/>
          <w:szCs w:val="22"/>
        </w:rPr>
        <w:t xml:space="preserve">to </w:t>
      </w:r>
      <w:r>
        <w:rPr>
          <w:rFonts w:ascii="Segoe UI" w:hAnsi="Segoe UI" w:cs="Segoe UI"/>
          <w:sz w:val="22"/>
          <w:szCs w:val="22"/>
        </w:rPr>
        <w:t xml:space="preserve">support staff and riders. This event was very well received mostly by seniors however there was one </w:t>
      </w:r>
      <w:r>
        <w:rPr>
          <w:rFonts w:ascii="Segoe UI" w:hAnsi="Segoe UI" w:cs="Segoe UI"/>
          <w:sz w:val="22"/>
          <w:szCs w:val="22"/>
        </w:rPr>
        <w:lastRenderedPageBreak/>
        <w:t xml:space="preserve">youth who joined his dad to share the experience. We anticipate there would </w:t>
      </w:r>
      <w:r w:rsidR="003B2FB7">
        <w:rPr>
          <w:rFonts w:ascii="Segoe UI" w:hAnsi="Segoe UI" w:cs="Segoe UI"/>
          <w:sz w:val="22"/>
          <w:szCs w:val="22"/>
        </w:rPr>
        <w:t>be</w:t>
      </w:r>
      <w:r>
        <w:rPr>
          <w:rFonts w:ascii="Segoe UI" w:hAnsi="Segoe UI" w:cs="Segoe UI"/>
          <w:sz w:val="22"/>
          <w:szCs w:val="22"/>
        </w:rPr>
        <w:t xml:space="preserve"> a greater uptake had the weather been better.  Recommendations included having more rides like this for events like the Ridgeline and Music in the Park. </w:t>
      </w:r>
      <w:r w:rsidR="009E0F40">
        <w:rPr>
          <w:rFonts w:ascii="Segoe UI" w:hAnsi="Segoe UI" w:cs="Segoe UI"/>
          <w:sz w:val="22"/>
          <w:szCs w:val="22"/>
        </w:rPr>
        <w:t>A few of the riders have lived in Mackenzie for years and have never been able to walk the trails ... they felt a sense of inclusion and belonging.</w:t>
      </w:r>
    </w:p>
    <w:p w14:paraId="5E29E130" w14:textId="3F3C742C" w:rsidR="00B61AE5" w:rsidRDefault="00B61AE5" w:rsidP="00FC146D">
      <w:pPr>
        <w:rPr>
          <w:rFonts w:ascii="Segoe UI" w:hAnsi="Segoe UI" w:cs="Segoe UI"/>
          <w:sz w:val="22"/>
          <w:szCs w:val="22"/>
        </w:rPr>
      </w:pPr>
    </w:p>
    <w:p w14:paraId="584ADA0B" w14:textId="77777777" w:rsidR="009E0F40" w:rsidRDefault="009E0F40" w:rsidP="00FC146D">
      <w:pPr>
        <w:rPr>
          <w:rFonts w:ascii="Segoe UI" w:hAnsi="Segoe UI" w:cs="Segoe UI"/>
          <w:sz w:val="22"/>
          <w:szCs w:val="22"/>
        </w:rPr>
      </w:pPr>
      <w:r>
        <w:rPr>
          <w:rFonts w:ascii="Segoe UI" w:hAnsi="Segoe UI" w:cs="Segoe UI"/>
          <w:sz w:val="22"/>
          <w:szCs w:val="22"/>
        </w:rPr>
        <w:t xml:space="preserve">The Access and Inclusion Committee thanks the district for sponsoring a booth in the upcoming Spring Expo.  Our focus will be on Invisible Disabilities. </w:t>
      </w:r>
    </w:p>
    <w:p w14:paraId="5811D158" w14:textId="5BAB5E3B" w:rsidR="009E0F40" w:rsidRDefault="009E0F40" w:rsidP="00FC146D">
      <w:pPr>
        <w:rPr>
          <w:rFonts w:ascii="Segoe UI" w:hAnsi="Segoe UI" w:cs="Segoe UI"/>
          <w:sz w:val="22"/>
          <w:szCs w:val="22"/>
        </w:rPr>
      </w:pPr>
      <w:r>
        <w:rPr>
          <w:rFonts w:ascii="Segoe UI" w:hAnsi="Segoe UI" w:cs="Segoe UI"/>
          <w:sz w:val="22"/>
          <w:szCs w:val="22"/>
        </w:rPr>
        <w:t xml:space="preserve"> </w:t>
      </w:r>
    </w:p>
    <w:p w14:paraId="24B96471" w14:textId="3D5C24E9" w:rsidR="009E0F40" w:rsidRDefault="009E0F40" w:rsidP="009E0F40">
      <w:pPr>
        <w:rPr>
          <w:rFonts w:ascii="Segoe UI" w:hAnsi="Segoe UI" w:cs="Segoe UI"/>
          <w:sz w:val="22"/>
          <w:szCs w:val="22"/>
        </w:rPr>
      </w:pPr>
      <w:r>
        <w:rPr>
          <w:rFonts w:ascii="Segoe UI" w:hAnsi="Segoe UI" w:cs="Segoe UI"/>
          <w:sz w:val="22"/>
          <w:szCs w:val="22"/>
        </w:rPr>
        <w:t>During the presentation at the Coffee Meeting on February 13</w:t>
      </w:r>
      <w:r w:rsidRPr="009E0F40">
        <w:rPr>
          <w:rFonts w:ascii="Segoe UI" w:hAnsi="Segoe UI" w:cs="Segoe UI"/>
          <w:sz w:val="22"/>
          <w:szCs w:val="22"/>
          <w:vertAlign w:val="superscript"/>
        </w:rPr>
        <w:t>th</w:t>
      </w:r>
      <w:r>
        <w:rPr>
          <w:rFonts w:ascii="Segoe UI" w:hAnsi="Segoe UI" w:cs="Segoe UI"/>
          <w:sz w:val="22"/>
          <w:szCs w:val="22"/>
        </w:rPr>
        <w:t xml:space="preserve"> we listed some of the recommendations and changes that our committee has influenced and one of the items we identified was wanting to have </w:t>
      </w:r>
      <w:r w:rsidR="007C7B68">
        <w:rPr>
          <w:rFonts w:ascii="Segoe UI" w:hAnsi="Segoe UI" w:cs="Segoe UI"/>
          <w:sz w:val="22"/>
          <w:szCs w:val="22"/>
        </w:rPr>
        <w:t>Mobi</w:t>
      </w:r>
      <w:r>
        <w:rPr>
          <w:rFonts w:ascii="Segoe UI" w:hAnsi="Segoe UI" w:cs="Segoe UI"/>
          <w:sz w:val="22"/>
          <w:szCs w:val="22"/>
        </w:rPr>
        <w:t xml:space="preserve"> mats installed at Morfee beaches. </w:t>
      </w:r>
      <w:r w:rsidR="00B2620C">
        <w:rPr>
          <w:rFonts w:ascii="Segoe UI" w:hAnsi="Segoe UI" w:cs="Segoe UI"/>
          <w:sz w:val="22"/>
          <w:szCs w:val="22"/>
        </w:rPr>
        <w:t xml:space="preserve">This recommendation was received with a loud round of applause therefore we will continue to lobby for funding to support this recommendation. This Coffee Meeting was hosted by Williston Lake Elders Society. There were 70+ attendees, mostly seniors. </w:t>
      </w:r>
    </w:p>
    <w:p w14:paraId="281499D8" w14:textId="77777777" w:rsidR="00B61AE5" w:rsidRDefault="00B61AE5" w:rsidP="00FC146D">
      <w:pPr>
        <w:rPr>
          <w:rFonts w:ascii="Segoe UI" w:hAnsi="Segoe UI" w:cs="Segoe UI"/>
          <w:sz w:val="22"/>
          <w:szCs w:val="22"/>
        </w:rPr>
      </w:pPr>
    </w:p>
    <w:p w14:paraId="4C9C3129" w14:textId="3D9674FF" w:rsidR="009C0882" w:rsidRDefault="00B2620C" w:rsidP="00FC146D">
      <w:pPr>
        <w:rPr>
          <w:rFonts w:ascii="Segoe UI" w:hAnsi="Segoe UI" w:cs="Segoe UI"/>
          <w:sz w:val="22"/>
          <w:szCs w:val="22"/>
        </w:rPr>
      </w:pPr>
      <w:r>
        <w:rPr>
          <w:rFonts w:ascii="Segoe UI" w:hAnsi="Segoe UI" w:cs="Segoe UI"/>
          <w:sz w:val="22"/>
          <w:szCs w:val="22"/>
        </w:rPr>
        <w:t>Our workplan includes completion of our</w:t>
      </w:r>
      <w:r w:rsidR="00D82BD2">
        <w:rPr>
          <w:rFonts w:ascii="Segoe UI" w:hAnsi="Segoe UI" w:cs="Segoe UI"/>
          <w:sz w:val="22"/>
          <w:szCs w:val="22"/>
        </w:rPr>
        <w:t xml:space="preserve"> </w:t>
      </w:r>
      <w:r w:rsidR="009C0882">
        <w:rPr>
          <w:rFonts w:ascii="Segoe UI" w:hAnsi="Segoe UI" w:cs="Segoe UI"/>
          <w:sz w:val="22"/>
          <w:szCs w:val="22"/>
        </w:rPr>
        <w:t xml:space="preserve">a preliminary </w:t>
      </w:r>
      <w:r w:rsidR="00C15C0E">
        <w:rPr>
          <w:rFonts w:ascii="Segoe UI" w:hAnsi="Segoe UI" w:cs="Segoe UI"/>
          <w:sz w:val="22"/>
          <w:szCs w:val="22"/>
        </w:rPr>
        <w:t>“</w:t>
      </w:r>
      <w:r w:rsidR="009C0882">
        <w:rPr>
          <w:rFonts w:ascii="Segoe UI" w:hAnsi="Segoe UI" w:cs="Segoe UI"/>
          <w:sz w:val="22"/>
          <w:szCs w:val="22"/>
        </w:rPr>
        <w:t>draft report</w:t>
      </w:r>
      <w:r w:rsidR="00C15C0E">
        <w:rPr>
          <w:rFonts w:ascii="Segoe UI" w:hAnsi="Segoe UI" w:cs="Segoe UI"/>
          <w:sz w:val="22"/>
          <w:szCs w:val="22"/>
        </w:rPr>
        <w:t>”</w:t>
      </w:r>
      <w:r>
        <w:rPr>
          <w:rFonts w:ascii="Segoe UI" w:hAnsi="Segoe UI" w:cs="Segoe UI"/>
          <w:sz w:val="22"/>
          <w:szCs w:val="22"/>
        </w:rPr>
        <w:t xml:space="preserve"> on the port-a-potties/outdoor washrooms.</w:t>
      </w:r>
      <w:r w:rsidR="009C0882">
        <w:rPr>
          <w:rFonts w:ascii="Segoe UI" w:hAnsi="Segoe UI" w:cs="Segoe UI"/>
          <w:sz w:val="22"/>
          <w:szCs w:val="22"/>
        </w:rPr>
        <w:t xml:space="preserve"> </w:t>
      </w:r>
      <w:r>
        <w:rPr>
          <w:rFonts w:ascii="Segoe UI" w:hAnsi="Segoe UI" w:cs="Segoe UI"/>
          <w:sz w:val="22"/>
          <w:szCs w:val="22"/>
        </w:rPr>
        <w:t>We</w:t>
      </w:r>
      <w:r w:rsidR="009C0882">
        <w:rPr>
          <w:rFonts w:ascii="Segoe UI" w:hAnsi="Segoe UI" w:cs="Segoe UI"/>
          <w:sz w:val="22"/>
          <w:szCs w:val="22"/>
        </w:rPr>
        <w:t xml:space="preserve"> hop</w:t>
      </w:r>
      <w:r>
        <w:rPr>
          <w:rFonts w:ascii="Segoe UI" w:hAnsi="Segoe UI" w:cs="Segoe UI"/>
          <w:sz w:val="22"/>
          <w:szCs w:val="22"/>
        </w:rPr>
        <w:t>e our report will be</w:t>
      </w:r>
      <w:r w:rsidR="009C0882">
        <w:rPr>
          <w:rFonts w:ascii="Segoe UI" w:hAnsi="Segoe UI" w:cs="Segoe UI"/>
          <w:sz w:val="22"/>
          <w:szCs w:val="22"/>
        </w:rPr>
        <w:t xml:space="preserve"> </w:t>
      </w:r>
      <w:r>
        <w:rPr>
          <w:rFonts w:ascii="Segoe UI" w:hAnsi="Segoe UI" w:cs="Segoe UI"/>
          <w:sz w:val="22"/>
          <w:szCs w:val="22"/>
        </w:rPr>
        <w:t>released</w:t>
      </w:r>
      <w:r w:rsidR="009C0882">
        <w:rPr>
          <w:rFonts w:ascii="Segoe UI" w:hAnsi="Segoe UI" w:cs="Segoe UI"/>
          <w:sz w:val="22"/>
          <w:szCs w:val="22"/>
        </w:rPr>
        <w:t xml:space="preserve"> in </w:t>
      </w:r>
      <w:r>
        <w:rPr>
          <w:rFonts w:ascii="Segoe UI" w:hAnsi="Segoe UI" w:cs="Segoe UI"/>
          <w:sz w:val="22"/>
          <w:szCs w:val="22"/>
        </w:rPr>
        <w:t xml:space="preserve">the spring after one more </w:t>
      </w:r>
      <w:r w:rsidR="00C15C0E">
        <w:rPr>
          <w:rFonts w:ascii="Segoe UI" w:hAnsi="Segoe UI" w:cs="Segoe UI"/>
          <w:sz w:val="22"/>
          <w:szCs w:val="22"/>
        </w:rPr>
        <w:t xml:space="preserve">final check </w:t>
      </w:r>
      <w:r w:rsidR="00610A36">
        <w:rPr>
          <w:rFonts w:ascii="Segoe UI" w:hAnsi="Segoe UI" w:cs="Segoe UI"/>
          <w:sz w:val="22"/>
          <w:szCs w:val="22"/>
        </w:rPr>
        <w:t xml:space="preserve">comparing and </w:t>
      </w:r>
      <w:r w:rsidR="00C15C0E">
        <w:rPr>
          <w:rFonts w:ascii="Segoe UI" w:hAnsi="Segoe UI" w:cs="Segoe UI"/>
          <w:sz w:val="22"/>
          <w:szCs w:val="22"/>
        </w:rPr>
        <w:t>confirming our findings</w:t>
      </w:r>
      <w:r w:rsidR="00610A36">
        <w:rPr>
          <w:rFonts w:ascii="Segoe UI" w:hAnsi="Segoe UI" w:cs="Segoe UI"/>
          <w:sz w:val="22"/>
          <w:szCs w:val="22"/>
        </w:rPr>
        <w:t xml:space="preserve"> in comparison to the accessibility code.   </w:t>
      </w:r>
    </w:p>
    <w:p w14:paraId="0EC8713B" w14:textId="625ED532" w:rsidR="00183F89" w:rsidRDefault="00183F89" w:rsidP="00FC146D">
      <w:pPr>
        <w:rPr>
          <w:rFonts w:ascii="Segoe UI" w:hAnsi="Segoe UI" w:cs="Segoe UI"/>
          <w:sz w:val="22"/>
          <w:szCs w:val="22"/>
        </w:rPr>
      </w:pPr>
    </w:p>
    <w:p w14:paraId="5AEE889D" w14:textId="2DDD892C" w:rsidR="00EC164F" w:rsidRPr="00EC164F" w:rsidRDefault="00EC164F" w:rsidP="00FC146D">
      <w:pPr>
        <w:rPr>
          <w:rFonts w:ascii="Segoe UI" w:hAnsi="Segoe UI" w:cs="Segoe UI"/>
          <w:b/>
          <w:bCs/>
          <w:i/>
          <w:iCs/>
          <w:sz w:val="22"/>
          <w:szCs w:val="22"/>
        </w:rPr>
      </w:pPr>
      <w:r w:rsidRPr="00EC164F">
        <w:rPr>
          <w:rFonts w:ascii="Segoe UI" w:hAnsi="Segoe UI" w:cs="Segoe UI"/>
          <w:b/>
          <w:bCs/>
          <w:i/>
          <w:iCs/>
          <w:color w:val="4472C4" w:themeColor="accent1"/>
          <w:sz w:val="22"/>
          <w:szCs w:val="22"/>
        </w:rPr>
        <w:t>A complete list of activities for this quarter is attached to this document.</w:t>
      </w:r>
    </w:p>
    <w:p w14:paraId="2F41424A" w14:textId="77777777" w:rsidR="003043AB" w:rsidRDefault="003043AB" w:rsidP="00FC146D">
      <w:pPr>
        <w:rPr>
          <w:rFonts w:ascii="Segoe UI" w:hAnsi="Segoe UI" w:cs="Segoe UI"/>
          <w:sz w:val="22"/>
          <w:szCs w:val="22"/>
          <w:lang w:val="en"/>
        </w:rPr>
      </w:pPr>
    </w:p>
    <w:p w14:paraId="35F33900" w14:textId="2DE8D03A" w:rsidR="00BA09C7" w:rsidRPr="00607B15" w:rsidRDefault="00BA09C7" w:rsidP="00FC146D">
      <w:pPr>
        <w:rPr>
          <w:rFonts w:ascii="Segoe UI" w:hAnsi="Segoe UI" w:cs="Segoe UI"/>
          <w:b/>
          <w:bCs/>
          <w:sz w:val="22"/>
          <w:szCs w:val="22"/>
          <w:highlight w:val="yellow"/>
          <w:lang w:val="en"/>
        </w:rPr>
      </w:pPr>
      <w:r w:rsidRPr="00607B15">
        <w:rPr>
          <w:rFonts w:ascii="Segoe UI" w:hAnsi="Segoe UI" w:cs="Segoe UI"/>
          <w:b/>
          <w:bCs/>
          <w:sz w:val="22"/>
          <w:szCs w:val="22"/>
          <w:highlight w:val="yellow"/>
          <w:lang w:val="en"/>
        </w:rPr>
        <w:t>Committee Meeting Minutes</w:t>
      </w:r>
    </w:p>
    <w:p w14:paraId="6A97FEB0" w14:textId="77777777" w:rsidR="00BA09C7" w:rsidRPr="00607B15" w:rsidRDefault="00BA09C7" w:rsidP="00FC146D">
      <w:pPr>
        <w:rPr>
          <w:rFonts w:ascii="Segoe UI" w:hAnsi="Segoe UI" w:cs="Segoe UI"/>
          <w:sz w:val="22"/>
          <w:szCs w:val="22"/>
          <w:highlight w:val="yellow"/>
          <w:lang w:val="en"/>
        </w:rPr>
      </w:pPr>
    </w:p>
    <w:p w14:paraId="7A0AFC2D" w14:textId="4B638DD2" w:rsidR="00FC146D" w:rsidRPr="00607B15" w:rsidRDefault="00BA09C7" w:rsidP="00FC146D">
      <w:pPr>
        <w:rPr>
          <w:rFonts w:ascii="Segoe UI" w:hAnsi="Segoe UI" w:cs="Segoe UI"/>
          <w:b/>
          <w:bCs/>
          <w:sz w:val="22"/>
          <w:szCs w:val="22"/>
          <w:highlight w:val="yellow"/>
          <w:lang w:val="en"/>
        </w:rPr>
      </w:pPr>
      <w:r w:rsidRPr="00607B15">
        <w:rPr>
          <w:rFonts w:ascii="Segoe UI" w:hAnsi="Segoe UI" w:cs="Segoe UI"/>
          <w:sz w:val="22"/>
          <w:szCs w:val="22"/>
          <w:highlight w:val="yellow"/>
          <w:lang w:val="en"/>
        </w:rPr>
        <w:t>T</w:t>
      </w:r>
      <w:r w:rsidR="00FC146D" w:rsidRPr="00607B15">
        <w:rPr>
          <w:rFonts w:ascii="Segoe UI" w:hAnsi="Segoe UI" w:cs="Segoe UI"/>
          <w:sz w:val="22"/>
          <w:szCs w:val="22"/>
          <w:highlight w:val="yellow"/>
          <w:lang w:val="en"/>
        </w:rPr>
        <w:t xml:space="preserve">he minutes from the committee meetings held </w:t>
      </w:r>
      <w:r w:rsidR="00FC146D" w:rsidRPr="00607B15">
        <w:rPr>
          <w:rFonts w:ascii="Segoe UI" w:hAnsi="Segoe UI" w:cs="Segoe UI"/>
          <w:b/>
          <w:bCs/>
          <w:sz w:val="22"/>
          <w:szCs w:val="22"/>
          <w:highlight w:val="yellow"/>
          <w:lang w:val="en"/>
        </w:rPr>
        <w:t>on</w:t>
      </w:r>
      <w:r w:rsidR="00B07178" w:rsidRPr="00607B15">
        <w:rPr>
          <w:rFonts w:ascii="Segoe UI" w:hAnsi="Segoe UI" w:cs="Segoe UI"/>
          <w:b/>
          <w:bCs/>
          <w:sz w:val="22"/>
          <w:szCs w:val="22"/>
          <w:highlight w:val="yellow"/>
          <w:lang w:val="en"/>
        </w:rPr>
        <w:t xml:space="preserve">                                </w:t>
      </w:r>
      <w:r w:rsidR="00C94AA1" w:rsidRPr="00607B15">
        <w:rPr>
          <w:rFonts w:ascii="Segoe UI" w:hAnsi="Segoe UI" w:cs="Segoe UI"/>
          <w:b/>
          <w:bCs/>
          <w:color w:val="4472C4" w:themeColor="accent1"/>
          <w:sz w:val="22"/>
          <w:szCs w:val="22"/>
          <w:highlight w:val="yellow"/>
          <w:lang w:val="en"/>
        </w:rPr>
        <w:t>,</w:t>
      </w:r>
      <w:r w:rsidR="00FC146D" w:rsidRPr="00607B15">
        <w:rPr>
          <w:rFonts w:ascii="Segoe UI" w:hAnsi="Segoe UI" w:cs="Segoe UI"/>
          <w:b/>
          <w:bCs/>
          <w:color w:val="4472C4" w:themeColor="accent1"/>
          <w:sz w:val="22"/>
          <w:szCs w:val="22"/>
          <w:highlight w:val="yellow"/>
          <w:lang w:val="en"/>
        </w:rPr>
        <w:t xml:space="preserve"> </w:t>
      </w:r>
      <w:r w:rsidR="00FC146D" w:rsidRPr="00607B15">
        <w:rPr>
          <w:rFonts w:ascii="Segoe UI" w:hAnsi="Segoe UI" w:cs="Segoe UI"/>
          <w:b/>
          <w:bCs/>
          <w:sz w:val="22"/>
          <w:szCs w:val="22"/>
          <w:highlight w:val="yellow"/>
          <w:lang w:val="en"/>
        </w:rPr>
        <w:t xml:space="preserve">have been attached for Council’s consideration. </w:t>
      </w:r>
    </w:p>
    <w:p w14:paraId="72DB0643" w14:textId="77777777" w:rsidR="00BA09C7" w:rsidRPr="00607B15" w:rsidRDefault="00BA09C7" w:rsidP="00FC146D">
      <w:pPr>
        <w:rPr>
          <w:rFonts w:ascii="Segoe UI" w:hAnsi="Segoe UI" w:cs="Segoe UI"/>
          <w:sz w:val="22"/>
          <w:szCs w:val="22"/>
          <w:highlight w:val="yellow"/>
          <w:lang w:val="en"/>
        </w:rPr>
      </w:pPr>
    </w:p>
    <w:p w14:paraId="77076D47" w14:textId="092FB5FE" w:rsidR="00BA09C7" w:rsidRPr="00607B15" w:rsidRDefault="00BA09C7" w:rsidP="00FC146D">
      <w:pPr>
        <w:rPr>
          <w:rFonts w:ascii="Segoe UI" w:hAnsi="Segoe UI" w:cs="Segoe UI"/>
          <w:sz w:val="22"/>
          <w:szCs w:val="22"/>
          <w:highlight w:val="yellow"/>
          <w:lang w:val="en"/>
        </w:rPr>
      </w:pPr>
      <w:r w:rsidRPr="00607B15">
        <w:rPr>
          <w:rFonts w:ascii="Segoe UI" w:hAnsi="Segoe UI" w:cs="Segoe UI"/>
          <w:sz w:val="22"/>
          <w:szCs w:val="22"/>
          <w:highlight w:val="yellow"/>
          <w:lang w:val="en"/>
        </w:rPr>
        <w:t>Formal standing invitations to each of the groups listed in the AIAC Terms of Reference have been sent</w:t>
      </w:r>
      <w:r w:rsidR="00B91A59" w:rsidRPr="00607B15">
        <w:rPr>
          <w:rFonts w:ascii="Segoe UI" w:hAnsi="Segoe UI" w:cs="Segoe UI"/>
          <w:sz w:val="22"/>
          <w:szCs w:val="22"/>
          <w:highlight w:val="yellow"/>
          <w:lang w:val="en"/>
        </w:rPr>
        <w:t>. It is</w:t>
      </w:r>
      <w:r w:rsidRPr="00607B15">
        <w:rPr>
          <w:rFonts w:ascii="Segoe UI" w:hAnsi="Segoe UI" w:cs="Segoe UI"/>
          <w:sz w:val="22"/>
          <w:szCs w:val="22"/>
          <w:highlight w:val="yellow"/>
          <w:lang w:val="en"/>
        </w:rPr>
        <w:t xml:space="preserve"> hope</w:t>
      </w:r>
      <w:r w:rsidR="00B91A59" w:rsidRPr="00607B15">
        <w:rPr>
          <w:rFonts w:ascii="Segoe UI" w:hAnsi="Segoe UI" w:cs="Segoe UI"/>
          <w:sz w:val="22"/>
          <w:szCs w:val="22"/>
          <w:highlight w:val="yellow"/>
          <w:lang w:val="en"/>
        </w:rPr>
        <w:t>d</w:t>
      </w:r>
      <w:r w:rsidRPr="00607B15">
        <w:rPr>
          <w:rFonts w:ascii="Segoe UI" w:hAnsi="Segoe UI" w:cs="Segoe UI"/>
          <w:sz w:val="22"/>
          <w:szCs w:val="22"/>
          <w:highlight w:val="yellow"/>
          <w:lang w:val="en"/>
        </w:rPr>
        <w:t xml:space="preserve"> to have several </w:t>
      </w:r>
      <w:r w:rsidR="00B91A59" w:rsidRPr="00607B15">
        <w:rPr>
          <w:rFonts w:ascii="Segoe UI" w:hAnsi="Segoe UI" w:cs="Segoe UI"/>
          <w:sz w:val="22"/>
          <w:szCs w:val="22"/>
          <w:highlight w:val="yellow"/>
          <w:lang w:val="en"/>
        </w:rPr>
        <w:t xml:space="preserve">new members join </w:t>
      </w:r>
      <w:r w:rsidRPr="00607B15">
        <w:rPr>
          <w:rFonts w:ascii="Segoe UI" w:hAnsi="Segoe UI" w:cs="Segoe UI"/>
          <w:sz w:val="22"/>
          <w:szCs w:val="22"/>
          <w:highlight w:val="yellow"/>
          <w:lang w:val="en"/>
        </w:rPr>
        <w:t xml:space="preserve">the </w:t>
      </w:r>
      <w:r w:rsidR="0070765A" w:rsidRPr="00607B15">
        <w:rPr>
          <w:rFonts w:ascii="Segoe UI" w:hAnsi="Segoe UI" w:cs="Segoe UI"/>
          <w:sz w:val="22"/>
          <w:szCs w:val="22"/>
          <w:highlight w:val="yellow"/>
          <w:lang w:val="en"/>
        </w:rPr>
        <w:t xml:space="preserve">next </w:t>
      </w:r>
      <w:r w:rsidRPr="00607B15">
        <w:rPr>
          <w:rFonts w:ascii="Segoe UI" w:hAnsi="Segoe UI" w:cs="Segoe UI"/>
          <w:sz w:val="22"/>
          <w:szCs w:val="22"/>
          <w:highlight w:val="yellow"/>
          <w:lang w:val="en"/>
        </w:rPr>
        <w:t xml:space="preserve">Quarterly Meeting to be held in </w:t>
      </w:r>
      <w:r w:rsidR="00B07178" w:rsidRPr="00607B15">
        <w:rPr>
          <w:rFonts w:ascii="Segoe UI" w:hAnsi="Segoe UI" w:cs="Segoe UI"/>
          <w:sz w:val="22"/>
          <w:szCs w:val="22"/>
          <w:highlight w:val="yellow"/>
          <w:lang w:val="en"/>
        </w:rPr>
        <w:t xml:space="preserve">                     </w:t>
      </w:r>
      <w:r w:rsidRPr="00607B15">
        <w:rPr>
          <w:rFonts w:ascii="Segoe UI" w:hAnsi="Segoe UI" w:cs="Segoe UI"/>
          <w:sz w:val="22"/>
          <w:szCs w:val="22"/>
          <w:highlight w:val="yellow"/>
          <w:lang w:val="en"/>
        </w:rPr>
        <w:t>forward.</w:t>
      </w:r>
    </w:p>
    <w:p w14:paraId="4C88FBC4" w14:textId="77777777" w:rsidR="00543049" w:rsidRPr="00607B15" w:rsidRDefault="00543049" w:rsidP="00C23679">
      <w:pPr>
        <w:rPr>
          <w:rFonts w:ascii="Segoe UI" w:hAnsi="Segoe UI" w:cs="Segoe UI"/>
          <w:sz w:val="22"/>
          <w:szCs w:val="22"/>
          <w:highlight w:val="yellow"/>
          <w:lang w:val="en"/>
        </w:rPr>
      </w:pPr>
    </w:p>
    <w:p w14:paraId="10A3F53A" w14:textId="77777777" w:rsidR="00C23679" w:rsidRPr="00A501BC" w:rsidRDefault="00C23679" w:rsidP="00C23679">
      <w:pPr>
        <w:rPr>
          <w:rFonts w:ascii="Segoe UI" w:hAnsi="Segoe UI" w:cs="Segoe UI"/>
          <w:b/>
          <w:sz w:val="22"/>
          <w:szCs w:val="22"/>
        </w:rPr>
      </w:pPr>
      <w:r w:rsidRPr="00607B15">
        <w:rPr>
          <w:rFonts w:ascii="Segoe UI" w:hAnsi="Segoe UI" w:cs="Segoe UI"/>
          <w:b/>
          <w:sz w:val="22"/>
          <w:szCs w:val="22"/>
          <w:highlight w:val="yellow"/>
        </w:rPr>
        <w:t>COUNCIL PRIORITIES:</w:t>
      </w:r>
    </w:p>
    <w:p w14:paraId="7D035E80" w14:textId="77777777" w:rsidR="00C23679" w:rsidRPr="00A501BC" w:rsidRDefault="00C23679" w:rsidP="00C23679">
      <w:pPr>
        <w:rPr>
          <w:rFonts w:ascii="Segoe UI" w:hAnsi="Segoe UI" w:cs="Segoe UI"/>
          <w:sz w:val="20"/>
          <w:szCs w:val="20"/>
        </w:rPr>
      </w:pPr>
    </w:p>
    <w:p w14:paraId="054D49B1" w14:textId="77777777" w:rsidR="00A501BC" w:rsidRPr="00A501BC" w:rsidRDefault="00A501BC" w:rsidP="00A501BC">
      <w:pPr>
        <w:rPr>
          <w:rFonts w:ascii="Segoe UI" w:hAnsi="Segoe UI" w:cs="Segoe UI"/>
          <w:b/>
          <w:bCs/>
          <w:sz w:val="22"/>
          <w:szCs w:val="22"/>
        </w:rPr>
      </w:pPr>
      <w:r w:rsidRPr="00A501BC">
        <w:rPr>
          <w:rFonts w:ascii="Segoe UI" w:hAnsi="Segoe UI" w:cs="Segoe UI"/>
          <w:b/>
          <w:bCs/>
          <w:sz w:val="22"/>
          <w:szCs w:val="22"/>
        </w:rPr>
        <w:t>Community and Social Development</w:t>
      </w:r>
    </w:p>
    <w:p w14:paraId="0110C214" w14:textId="77777777" w:rsidR="00A501BC" w:rsidRPr="00A501BC" w:rsidRDefault="00A501BC" w:rsidP="006673E1">
      <w:pPr>
        <w:pStyle w:val="ListParagraph"/>
        <w:numPr>
          <w:ilvl w:val="0"/>
          <w:numId w:val="1"/>
        </w:numPr>
        <w:rPr>
          <w:rStyle w:val="jsgrdq"/>
          <w:rFonts w:ascii="Segoe UI" w:hAnsi="Segoe UI" w:cs="Segoe UI"/>
          <w:sz w:val="22"/>
          <w:szCs w:val="22"/>
        </w:rPr>
      </w:pPr>
      <w:r w:rsidRPr="00A501BC">
        <w:rPr>
          <w:rStyle w:val="jsgrdq"/>
          <w:rFonts w:ascii="Segoe UI" w:hAnsi="Segoe UI" w:cs="Segoe UI"/>
          <w:sz w:val="22"/>
          <w:szCs w:val="22"/>
        </w:rPr>
        <w:t>Our investment in the municipality's services and infrastructure, our commitment to principles of social equity and well-being, and our belief in the value of resident engagement, creates a healthy community in which everyone feels valued and enjoys a high quality of life.</w:t>
      </w:r>
    </w:p>
    <w:p w14:paraId="7AF22445" w14:textId="77777777" w:rsidR="00C23679" w:rsidRPr="00A501BC" w:rsidRDefault="00C23679" w:rsidP="00C23679">
      <w:pPr>
        <w:rPr>
          <w:rFonts w:ascii="Segoe UI" w:hAnsi="Segoe UI" w:cs="Segoe UI"/>
          <w:sz w:val="20"/>
          <w:szCs w:val="20"/>
        </w:rPr>
      </w:pPr>
    </w:p>
    <w:p w14:paraId="23652DA7" w14:textId="77777777" w:rsidR="00C23679" w:rsidRPr="00FF57D6" w:rsidRDefault="00C23679" w:rsidP="00C23679">
      <w:pPr>
        <w:rPr>
          <w:rFonts w:ascii="Segoe UI" w:hAnsi="Segoe UI" w:cs="Segoe UI"/>
          <w:sz w:val="22"/>
          <w:szCs w:val="22"/>
        </w:rPr>
      </w:pPr>
      <w:r w:rsidRPr="00FF57D6">
        <w:rPr>
          <w:rFonts w:ascii="Segoe UI" w:hAnsi="Segoe UI" w:cs="Segoe UI"/>
          <w:sz w:val="22"/>
          <w:szCs w:val="22"/>
        </w:rPr>
        <w:t xml:space="preserve">Respectfully Submitted, </w:t>
      </w:r>
    </w:p>
    <w:p w14:paraId="00385F15" w14:textId="77777777" w:rsidR="00C23679" w:rsidRPr="00FF57D6" w:rsidRDefault="00C23679" w:rsidP="00C23679">
      <w:pPr>
        <w:rPr>
          <w:rFonts w:ascii="Segoe UI" w:hAnsi="Segoe UI" w:cs="Segoe UI"/>
          <w:sz w:val="22"/>
          <w:szCs w:val="22"/>
        </w:rPr>
      </w:pPr>
    </w:p>
    <w:p w14:paraId="0DA4500B" w14:textId="733C6A3F" w:rsidR="00C23679" w:rsidRPr="00FF57D6" w:rsidRDefault="00C23679" w:rsidP="00CB5692">
      <w:pPr>
        <w:jc w:val="both"/>
        <w:rPr>
          <w:rFonts w:ascii="Segoe UI" w:hAnsi="Segoe UI" w:cs="Segoe UI"/>
          <w:sz w:val="22"/>
          <w:szCs w:val="22"/>
        </w:rPr>
      </w:pPr>
      <w:r w:rsidRPr="00CB5692">
        <w:rPr>
          <w:rFonts w:ascii="Brush Script MT" w:hAnsi="Brush Script MT" w:cs="Segoe UI"/>
          <w:sz w:val="32"/>
          <w:szCs w:val="32"/>
          <w:u w:val="single"/>
        </w:rPr>
        <w:t>_</w:t>
      </w:r>
      <w:r w:rsidR="00CB5692" w:rsidRPr="00CB5692">
        <w:rPr>
          <w:rFonts w:ascii="Freestyle Script" w:hAnsi="Freestyle Script" w:cs="Segoe UI"/>
          <w:sz w:val="36"/>
          <w:szCs w:val="36"/>
          <w:u w:val="single"/>
        </w:rPr>
        <w:t>E C Blackburn</w:t>
      </w:r>
      <w:r w:rsidR="00CB5692">
        <w:rPr>
          <w:rFonts w:ascii="Brush Script MT" w:hAnsi="Brush Script MT" w:cs="Segoe UI"/>
          <w:sz w:val="32"/>
          <w:szCs w:val="32"/>
          <w:u w:val="single"/>
        </w:rPr>
        <w:t xml:space="preserve">     </w:t>
      </w:r>
      <w:r w:rsidRPr="00FF57D6">
        <w:rPr>
          <w:rFonts w:ascii="Segoe UI" w:hAnsi="Segoe UI" w:cs="Segoe UI"/>
          <w:sz w:val="22"/>
          <w:szCs w:val="22"/>
        </w:rPr>
        <w:tab/>
      </w:r>
      <w:r w:rsidR="00CB5692">
        <w:rPr>
          <w:rFonts w:ascii="Segoe UI" w:hAnsi="Segoe UI" w:cs="Segoe UI"/>
          <w:sz w:val="22"/>
          <w:szCs w:val="22"/>
        </w:rPr>
        <w:t xml:space="preserve">                                      </w:t>
      </w:r>
      <w:r w:rsidRPr="00FF57D6">
        <w:rPr>
          <w:rFonts w:ascii="Segoe UI" w:hAnsi="Segoe UI" w:cs="Segoe UI"/>
          <w:sz w:val="22"/>
          <w:szCs w:val="22"/>
        </w:rPr>
        <w:t>_____________________________________</w:t>
      </w:r>
    </w:p>
    <w:p w14:paraId="739F7E4D" w14:textId="08A54D14" w:rsidR="00C23679" w:rsidRPr="00FF57D6" w:rsidRDefault="00A00853" w:rsidP="00C23679">
      <w:pPr>
        <w:rPr>
          <w:rFonts w:ascii="Segoe UI" w:hAnsi="Segoe UI" w:cs="Segoe UI"/>
          <w:sz w:val="22"/>
          <w:szCs w:val="22"/>
        </w:rPr>
      </w:pPr>
      <w:r>
        <w:rPr>
          <w:rFonts w:ascii="Segoe UI" w:hAnsi="Segoe UI" w:cs="Segoe UI"/>
          <w:sz w:val="22"/>
          <w:szCs w:val="22"/>
        </w:rPr>
        <w:t>Elizabeth Blackburn</w:t>
      </w:r>
      <w:r w:rsidR="00FC146D">
        <w:rPr>
          <w:rFonts w:ascii="Segoe UI" w:hAnsi="Segoe UI" w:cs="Segoe UI"/>
          <w:sz w:val="22"/>
          <w:szCs w:val="22"/>
        </w:rPr>
        <w:tab/>
      </w:r>
      <w:r w:rsidR="00FC146D">
        <w:rPr>
          <w:rFonts w:ascii="Segoe UI" w:hAnsi="Segoe UI" w:cs="Segoe UI"/>
          <w:sz w:val="22"/>
          <w:szCs w:val="22"/>
        </w:rPr>
        <w:tab/>
      </w:r>
      <w:r w:rsidR="00FC146D">
        <w:rPr>
          <w:rFonts w:ascii="Segoe UI" w:hAnsi="Segoe UI" w:cs="Segoe UI"/>
          <w:sz w:val="22"/>
          <w:szCs w:val="22"/>
        </w:rPr>
        <w:tab/>
      </w:r>
      <w:r w:rsidR="00C23679">
        <w:rPr>
          <w:rFonts w:ascii="Segoe UI" w:hAnsi="Segoe UI" w:cs="Segoe UI"/>
          <w:sz w:val="22"/>
          <w:szCs w:val="22"/>
        </w:rPr>
        <w:tab/>
      </w:r>
      <w:r>
        <w:rPr>
          <w:rFonts w:ascii="Segoe UI" w:hAnsi="Segoe UI" w:cs="Segoe UI"/>
          <w:sz w:val="22"/>
          <w:szCs w:val="22"/>
        </w:rPr>
        <w:tab/>
      </w:r>
      <w:r>
        <w:rPr>
          <w:rFonts w:ascii="Segoe UI" w:hAnsi="Segoe UI" w:cs="Segoe UI"/>
          <w:sz w:val="22"/>
          <w:szCs w:val="22"/>
        </w:rPr>
        <w:tab/>
        <w:t>Raye McMeeken</w:t>
      </w:r>
    </w:p>
    <w:p w14:paraId="48BD430B" w14:textId="2677CA75" w:rsidR="007A043B" w:rsidRDefault="00FC146D" w:rsidP="00C23679">
      <w:pPr>
        <w:rPr>
          <w:rFonts w:ascii="Segoe UI" w:hAnsi="Segoe UI" w:cs="Segoe UI"/>
          <w:sz w:val="22"/>
          <w:szCs w:val="22"/>
        </w:rPr>
      </w:pPr>
      <w:r>
        <w:rPr>
          <w:rFonts w:ascii="Segoe UI" w:hAnsi="Segoe UI" w:cs="Segoe UI"/>
          <w:sz w:val="22"/>
          <w:szCs w:val="22"/>
        </w:rPr>
        <w:lastRenderedPageBreak/>
        <w:t xml:space="preserve">Committee </w:t>
      </w:r>
      <w:r w:rsidR="00A00853">
        <w:rPr>
          <w:rFonts w:ascii="Segoe UI" w:hAnsi="Segoe UI" w:cs="Segoe UI"/>
          <w:sz w:val="22"/>
          <w:szCs w:val="22"/>
        </w:rPr>
        <w:t>Chair</w:t>
      </w:r>
      <w:r w:rsidR="008E7B0A">
        <w:rPr>
          <w:rFonts w:ascii="Segoe UI" w:hAnsi="Segoe UI" w:cs="Segoe UI"/>
          <w:sz w:val="22"/>
          <w:szCs w:val="22"/>
        </w:rPr>
        <w:tab/>
      </w:r>
      <w:r w:rsidR="008E7B0A">
        <w:rPr>
          <w:rFonts w:ascii="Segoe UI" w:hAnsi="Segoe UI" w:cs="Segoe UI"/>
          <w:sz w:val="22"/>
          <w:szCs w:val="22"/>
        </w:rPr>
        <w:tab/>
      </w:r>
      <w:r w:rsidR="008E7B0A">
        <w:rPr>
          <w:rFonts w:ascii="Segoe UI" w:hAnsi="Segoe UI" w:cs="Segoe UI"/>
          <w:sz w:val="22"/>
          <w:szCs w:val="22"/>
        </w:rPr>
        <w:tab/>
      </w:r>
      <w:r w:rsidR="008E7B0A">
        <w:rPr>
          <w:rFonts w:ascii="Segoe UI" w:hAnsi="Segoe UI" w:cs="Segoe UI"/>
          <w:sz w:val="22"/>
          <w:szCs w:val="22"/>
        </w:rPr>
        <w:tab/>
      </w:r>
      <w:r w:rsidR="008E7B0A">
        <w:rPr>
          <w:rFonts w:ascii="Segoe UI" w:hAnsi="Segoe UI" w:cs="Segoe UI"/>
          <w:sz w:val="22"/>
          <w:szCs w:val="22"/>
        </w:rPr>
        <w:tab/>
      </w:r>
      <w:r w:rsidR="00A00853">
        <w:rPr>
          <w:rFonts w:ascii="Segoe UI" w:hAnsi="Segoe UI" w:cs="Segoe UI"/>
          <w:sz w:val="22"/>
          <w:szCs w:val="22"/>
        </w:rPr>
        <w:tab/>
      </w:r>
      <w:r w:rsidR="009110E6">
        <w:rPr>
          <w:rFonts w:ascii="Segoe UI" w:hAnsi="Segoe UI" w:cs="Segoe UI"/>
          <w:sz w:val="22"/>
          <w:szCs w:val="22"/>
        </w:rPr>
        <w:t xml:space="preserve">Committee </w:t>
      </w:r>
      <w:r w:rsidR="00A00853">
        <w:rPr>
          <w:rFonts w:ascii="Segoe UI" w:hAnsi="Segoe UI" w:cs="Segoe UI"/>
          <w:sz w:val="22"/>
          <w:szCs w:val="22"/>
        </w:rPr>
        <w:t>Liaison</w:t>
      </w:r>
    </w:p>
    <w:p w14:paraId="2AF42AC1" w14:textId="77777777" w:rsidR="008E7B0A" w:rsidRDefault="008E7B0A" w:rsidP="00C23679">
      <w:pPr>
        <w:rPr>
          <w:rFonts w:ascii="Segoe UI" w:hAnsi="Segoe UI" w:cs="Segoe UI"/>
          <w:sz w:val="22"/>
          <w:szCs w:val="22"/>
        </w:rPr>
      </w:pPr>
    </w:p>
    <w:p w14:paraId="7BE914A0" w14:textId="77777777" w:rsidR="008E7B0A" w:rsidRDefault="008E7B0A" w:rsidP="00C23679">
      <w:pPr>
        <w:rPr>
          <w:rFonts w:ascii="Segoe UI" w:hAnsi="Segoe UI" w:cs="Segoe UI"/>
          <w:sz w:val="22"/>
          <w:szCs w:val="22"/>
        </w:rPr>
      </w:pPr>
    </w:p>
    <w:p w14:paraId="3C63858B" w14:textId="77777777" w:rsidR="008E7B0A" w:rsidRDefault="008E7B0A" w:rsidP="00C23679">
      <w:pPr>
        <w:rPr>
          <w:rFonts w:ascii="Segoe UI" w:hAnsi="Segoe UI" w:cs="Segoe UI"/>
          <w:sz w:val="22"/>
          <w:szCs w:val="22"/>
        </w:rPr>
      </w:pPr>
    </w:p>
    <w:p w14:paraId="5268DF0F" w14:textId="0EBB0E2A" w:rsidR="008E7B0A" w:rsidRPr="00FF57D6" w:rsidRDefault="008E7B0A" w:rsidP="008E7B0A">
      <w:pPr>
        <w:rPr>
          <w:rFonts w:ascii="Segoe UI" w:hAnsi="Segoe UI" w:cs="Segoe UI"/>
          <w:sz w:val="22"/>
          <w:szCs w:val="22"/>
        </w:rPr>
      </w:pPr>
      <w:r w:rsidRPr="00FF57D6">
        <w:rPr>
          <w:rFonts w:ascii="Segoe UI" w:hAnsi="Segoe UI" w:cs="Segoe UI"/>
          <w:sz w:val="22"/>
          <w:szCs w:val="22"/>
          <w:u w:val="single"/>
        </w:rPr>
        <w:t xml:space="preserve">_____________________________                        </w:t>
      </w:r>
      <w:r w:rsidRPr="00FF57D6">
        <w:rPr>
          <w:rFonts w:ascii="Segoe UI" w:hAnsi="Segoe UI" w:cs="Segoe UI"/>
          <w:sz w:val="22"/>
          <w:szCs w:val="22"/>
        </w:rPr>
        <w:t xml:space="preserve">      </w:t>
      </w:r>
      <w:r w:rsidRPr="00FF57D6">
        <w:rPr>
          <w:rFonts w:ascii="Segoe UI" w:hAnsi="Segoe UI" w:cs="Segoe UI"/>
          <w:sz w:val="22"/>
          <w:szCs w:val="22"/>
        </w:rPr>
        <w:tab/>
      </w:r>
    </w:p>
    <w:p w14:paraId="11A718A3" w14:textId="6A00FCFB" w:rsidR="008E7B0A" w:rsidRDefault="008E7B0A" w:rsidP="00C23679">
      <w:pPr>
        <w:rPr>
          <w:rFonts w:ascii="Segoe UI" w:hAnsi="Segoe UI" w:cs="Segoe UI"/>
          <w:sz w:val="22"/>
          <w:szCs w:val="22"/>
        </w:rPr>
      </w:pPr>
      <w:r w:rsidRPr="00FF57D6">
        <w:rPr>
          <w:rFonts w:ascii="Segoe UI" w:hAnsi="Segoe UI" w:cs="Segoe UI"/>
          <w:sz w:val="22"/>
          <w:szCs w:val="22"/>
        </w:rPr>
        <w:t>Approved for Submission to Council</w:t>
      </w:r>
    </w:p>
    <w:p w14:paraId="29F177A4" w14:textId="77777777" w:rsidR="00E802DF" w:rsidRDefault="00E802DF" w:rsidP="00C23679">
      <w:pPr>
        <w:rPr>
          <w:rFonts w:ascii="Segoe UI" w:hAnsi="Segoe UI" w:cs="Segoe UI"/>
          <w:sz w:val="22"/>
          <w:szCs w:val="22"/>
        </w:rPr>
      </w:pPr>
    </w:p>
    <w:p w14:paraId="002CFB61" w14:textId="77777777" w:rsidR="00E802DF" w:rsidRDefault="00E802DF" w:rsidP="00C23679">
      <w:pPr>
        <w:rPr>
          <w:rFonts w:ascii="Segoe UI" w:hAnsi="Segoe UI" w:cs="Segoe UI"/>
          <w:sz w:val="22"/>
          <w:szCs w:val="22"/>
        </w:rPr>
      </w:pPr>
    </w:p>
    <w:p w14:paraId="1A5BF6C3" w14:textId="77777777" w:rsidR="00E802DF" w:rsidRDefault="00E802DF" w:rsidP="00C23679">
      <w:pPr>
        <w:rPr>
          <w:rFonts w:ascii="Segoe UI" w:hAnsi="Segoe UI" w:cs="Segoe UI"/>
          <w:sz w:val="22"/>
          <w:szCs w:val="22"/>
        </w:rPr>
      </w:pPr>
    </w:p>
    <w:p w14:paraId="56D12D32" w14:textId="77777777" w:rsidR="00E802DF" w:rsidRDefault="00E802DF" w:rsidP="00C23679">
      <w:pPr>
        <w:rPr>
          <w:rFonts w:ascii="Segoe UI" w:hAnsi="Segoe UI" w:cs="Segoe UI"/>
          <w:sz w:val="22"/>
          <w:szCs w:val="22"/>
        </w:rPr>
      </w:pPr>
    </w:p>
    <w:p w14:paraId="230478E1" w14:textId="77777777" w:rsidR="00E802DF" w:rsidRDefault="00E802DF" w:rsidP="00C23679">
      <w:pPr>
        <w:rPr>
          <w:rFonts w:ascii="Segoe UI" w:hAnsi="Segoe UI" w:cs="Segoe UI"/>
          <w:sz w:val="22"/>
          <w:szCs w:val="22"/>
        </w:rPr>
      </w:pPr>
    </w:p>
    <w:sectPr w:rsidR="00E802DF" w:rsidSect="001136E7">
      <w:headerReference w:type="default" r:id="rId8"/>
      <w:pgSz w:w="12240" w:h="15840"/>
      <w:pgMar w:top="1440" w:right="1440" w:bottom="1440" w:left="144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3AAA58" w14:textId="77777777" w:rsidR="008342C0" w:rsidRDefault="008342C0" w:rsidP="00FE11C7">
      <w:r>
        <w:separator/>
      </w:r>
    </w:p>
  </w:endnote>
  <w:endnote w:type="continuationSeparator" w:id="0">
    <w:p w14:paraId="307FF643" w14:textId="77777777" w:rsidR="008342C0" w:rsidRDefault="008342C0" w:rsidP="00FE1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altName w:val="Segoe UI"/>
    <w:panose1 w:val="020B0502040204020203"/>
    <w:charset w:val="00"/>
    <w:family w:val="swiss"/>
    <w:pitch w:val="variable"/>
    <w:sig w:usb0="E4002EFF" w:usb1="C000E47F"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Freestyle Script">
    <w:panose1 w:val="030804020302050B04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61ED72" w14:textId="77777777" w:rsidR="008342C0" w:rsidRDefault="008342C0" w:rsidP="00FE11C7">
      <w:r>
        <w:separator/>
      </w:r>
    </w:p>
  </w:footnote>
  <w:footnote w:type="continuationSeparator" w:id="0">
    <w:p w14:paraId="3ABA8BEC" w14:textId="77777777" w:rsidR="008342C0" w:rsidRDefault="008342C0" w:rsidP="00FE11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16C982" w14:textId="77777777" w:rsidR="0046003A" w:rsidRDefault="00852B51" w:rsidP="00012F8B">
    <w:pPr>
      <w:pStyle w:val="Header"/>
      <w:ind w:left="-180" w:hanging="90"/>
    </w:pPr>
    <w:r w:rsidRPr="008F0332">
      <w:rPr>
        <w:noProof/>
      </w:rPr>
      <w:drawing>
        <wp:inline distT="0" distB="0" distL="0" distR="0" wp14:anchorId="0A97B53C" wp14:editId="791079D6">
          <wp:extent cx="1733550" cy="885825"/>
          <wp:effectExtent l="0" t="0" r="0" b="0"/>
          <wp:docPr id="1" name="Picture 1" descr="Logo_grey_4in (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grey_4in (0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3550" cy="8858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DF16E8"/>
    <w:multiLevelType w:val="hybridMultilevel"/>
    <w:tmpl w:val="0FB61E72"/>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2AAF472C"/>
    <w:multiLevelType w:val="hybridMultilevel"/>
    <w:tmpl w:val="57025A0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7E597054"/>
    <w:multiLevelType w:val="hybridMultilevel"/>
    <w:tmpl w:val="2E945DD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642341122">
    <w:abstractNumId w:val="1"/>
  </w:num>
  <w:num w:numId="2" w16cid:durableId="1509253952">
    <w:abstractNumId w:val="0"/>
  </w:num>
  <w:num w:numId="3" w16cid:durableId="70071380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146D"/>
    <w:rsid w:val="00001556"/>
    <w:rsid w:val="00002121"/>
    <w:rsid w:val="000104C7"/>
    <w:rsid w:val="00012F8B"/>
    <w:rsid w:val="000229F9"/>
    <w:rsid w:val="000253EA"/>
    <w:rsid w:val="000308EC"/>
    <w:rsid w:val="00030DA8"/>
    <w:rsid w:val="0003159F"/>
    <w:rsid w:val="00033EFE"/>
    <w:rsid w:val="00036EF8"/>
    <w:rsid w:val="00045031"/>
    <w:rsid w:val="00050BBF"/>
    <w:rsid w:val="00053361"/>
    <w:rsid w:val="00055FC8"/>
    <w:rsid w:val="0006684D"/>
    <w:rsid w:val="00073A5D"/>
    <w:rsid w:val="00075A1C"/>
    <w:rsid w:val="0007601D"/>
    <w:rsid w:val="000764EB"/>
    <w:rsid w:val="00093618"/>
    <w:rsid w:val="000955BA"/>
    <w:rsid w:val="000A5B5A"/>
    <w:rsid w:val="000A6D12"/>
    <w:rsid w:val="000B7479"/>
    <w:rsid w:val="000C6588"/>
    <w:rsid w:val="000F3EA3"/>
    <w:rsid w:val="000F5060"/>
    <w:rsid w:val="0011063D"/>
    <w:rsid w:val="00110BD6"/>
    <w:rsid w:val="001111D8"/>
    <w:rsid w:val="001136E7"/>
    <w:rsid w:val="00117C4F"/>
    <w:rsid w:val="001232BA"/>
    <w:rsid w:val="00126511"/>
    <w:rsid w:val="00127EFA"/>
    <w:rsid w:val="00130CAF"/>
    <w:rsid w:val="00131842"/>
    <w:rsid w:val="00135093"/>
    <w:rsid w:val="00136970"/>
    <w:rsid w:val="00136AA2"/>
    <w:rsid w:val="00136B37"/>
    <w:rsid w:val="00136B8D"/>
    <w:rsid w:val="00146042"/>
    <w:rsid w:val="0015665C"/>
    <w:rsid w:val="00164BEA"/>
    <w:rsid w:val="001672C0"/>
    <w:rsid w:val="001710B4"/>
    <w:rsid w:val="0018380B"/>
    <w:rsid w:val="00183F89"/>
    <w:rsid w:val="001922A8"/>
    <w:rsid w:val="001A0F9A"/>
    <w:rsid w:val="001A42CE"/>
    <w:rsid w:val="001A62CA"/>
    <w:rsid w:val="001B0398"/>
    <w:rsid w:val="001B1B70"/>
    <w:rsid w:val="001C0EA4"/>
    <w:rsid w:val="001C3400"/>
    <w:rsid w:val="001D1976"/>
    <w:rsid w:val="001D20FC"/>
    <w:rsid w:val="001D5C09"/>
    <w:rsid w:val="001D7063"/>
    <w:rsid w:val="001E116E"/>
    <w:rsid w:val="001E4F08"/>
    <w:rsid w:val="001E5D4D"/>
    <w:rsid w:val="001F3D6F"/>
    <w:rsid w:val="00205D50"/>
    <w:rsid w:val="002135ED"/>
    <w:rsid w:val="00215F26"/>
    <w:rsid w:val="002202D1"/>
    <w:rsid w:val="00225351"/>
    <w:rsid w:val="0022653E"/>
    <w:rsid w:val="00231FE4"/>
    <w:rsid w:val="0023773B"/>
    <w:rsid w:val="00243E80"/>
    <w:rsid w:val="00253234"/>
    <w:rsid w:val="002640FD"/>
    <w:rsid w:val="00264371"/>
    <w:rsid w:val="002710B2"/>
    <w:rsid w:val="00276431"/>
    <w:rsid w:val="00280CC7"/>
    <w:rsid w:val="00293A06"/>
    <w:rsid w:val="002A06A0"/>
    <w:rsid w:val="002A5AAB"/>
    <w:rsid w:val="002B6AB7"/>
    <w:rsid w:val="002C0D61"/>
    <w:rsid w:val="002C4E22"/>
    <w:rsid w:val="002C7587"/>
    <w:rsid w:val="002C7BC4"/>
    <w:rsid w:val="002C7F59"/>
    <w:rsid w:val="002D056E"/>
    <w:rsid w:val="002E1165"/>
    <w:rsid w:val="002E61BF"/>
    <w:rsid w:val="002F1477"/>
    <w:rsid w:val="002F347C"/>
    <w:rsid w:val="002F6EA6"/>
    <w:rsid w:val="002F6F93"/>
    <w:rsid w:val="00301CCD"/>
    <w:rsid w:val="003025B8"/>
    <w:rsid w:val="003043AB"/>
    <w:rsid w:val="00307EE7"/>
    <w:rsid w:val="003114AC"/>
    <w:rsid w:val="00311D34"/>
    <w:rsid w:val="0032528D"/>
    <w:rsid w:val="00325690"/>
    <w:rsid w:val="00327A79"/>
    <w:rsid w:val="003322E1"/>
    <w:rsid w:val="003346B4"/>
    <w:rsid w:val="00343C3D"/>
    <w:rsid w:val="00343D1B"/>
    <w:rsid w:val="003548DE"/>
    <w:rsid w:val="00355811"/>
    <w:rsid w:val="00356137"/>
    <w:rsid w:val="00356CF2"/>
    <w:rsid w:val="00360D54"/>
    <w:rsid w:val="00370032"/>
    <w:rsid w:val="00376405"/>
    <w:rsid w:val="00377ED7"/>
    <w:rsid w:val="00391F22"/>
    <w:rsid w:val="003A11DE"/>
    <w:rsid w:val="003A5C79"/>
    <w:rsid w:val="003A681E"/>
    <w:rsid w:val="003B285E"/>
    <w:rsid w:val="003B2FB7"/>
    <w:rsid w:val="003B603C"/>
    <w:rsid w:val="003C0AC3"/>
    <w:rsid w:val="003C2537"/>
    <w:rsid w:val="003C48B0"/>
    <w:rsid w:val="003C56E5"/>
    <w:rsid w:val="003D2080"/>
    <w:rsid w:val="003D4DEB"/>
    <w:rsid w:val="003E4FEB"/>
    <w:rsid w:val="003F2A8F"/>
    <w:rsid w:val="004009A0"/>
    <w:rsid w:val="00404B38"/>
    <w:rsid w:val="00407FB7"/>
    <w:rsid w:val="00416636"/>
    <w:rsid w:val="0042159E"/>
    <w:rsid w:val="00431AD6"/>
    <w:rsid w:val="00432D90"/>
    <w:rsid w:val="00432E58"/>
    <w:rsid w:val="004347CF"/>
    <w:rsid w:val="00450BD9"/>
    <w:rsid w:val="0045121D"/>
    <w:rsid w:val="00453346"/>
    <w:rsid w:val="004538E4"/>
    <w:rsid w:val="0046003A"/>
    <w:rsid w:val="00465CA9"/>
    <w:rsid w:val="00466BAD"/>
    <w:rsid w:val="00476656"/>
    <w:rsid w:val="00477CBF"/>
    <w:rsid w:val="00482080"/>
    <w:rsid w:val="0048627F"/>
    <w:rsid w:val="004A7042"/>
    <w:rsid w:val="004B4D8C"/>
    <w:rsid w:val="004B7166"/>
    <w:rsid w:val="004C2A07"/>
    <w:rsid w:val="004C479E"/>
    <w:rsid w:val="004C68F6"/>
    <w:rsid w:val="004D2EC4"/>
    <w:rsid w:val="004D365A"/>
    <w:rsid w:val="004D410B"/>
    <w:rsid w:val="004D503D"/>
    <w:rsid w:val="004E7801"/>
    <w:rsid w:val="00500B6B"/>
    <w:rsid w:val="00505354"/>
    <w:rsid w:val="00506DC0"/>
    <w:rsid w:val="0051415D"/>
    <w:rsid w:val="00514960"/>
    <w:rsid w:val="005161B4"/>
    <w:rsid w:val="00531750"/>
    <w:rsid w:val="00533EE9"/>
    <w:rsid w:val="005370B6"/>
    <w:rsid w:val="00540574"/>
    <w:rsid w:val="00541510"/>
    <w:rsid w:val="00542977"/>
    <w:rsid w:val="00543049"/>
    <w:rsid w:val="00545EE9"/>
    <w:rsid w:val="00547DDF"/>
    <w:rsid w:val="00551B6C"/>
    <w:rsid w:val="0057285B"/>
    <w:rsid w:val="00573A3C"/>
    <w:rsid w:val="005755DB"/>
    <w:rsid w:val="00581EFB"/>
    <w:rsid w:val="005852F9"/>
    <w:rsid w:val="00595370"/>
    <w:rsid w:val="005965D8"/>
    <w:rsid w:val="005A045F"/>
    <w:rsid w:val="005A40A1"/>
    <w:rsid w:val="005A58A6"/>
    <w:rsid w:val="005A7E68"/>
    <w:rsid w:val="005B33D5"/>
    <w:rsid w:val="005D0D1C"/>
    <w:rsid w:val="005D2749"/>
    <w:rsid w:val="005D399C"/>
    <w:rsid w:val="005D5266"/>
    <w:rsid w:val="005D7088"/>
    <w:rsid w:val="005E61ED"/>
    <w:rsid w:val="00607B15"/>
    <w:rsid w:val="006101EE"/>
    <w:rsid w:val="00610A36"/>
    <w:rsid w:val="00611B0C"/>
    <w:rsid w:val="00612A85"/>
    <w:rsid w:val="006167D0"/>
    <w:rsid w:val="00621B1F"/>
    <w:rsid w:val="00623C3E"/>
    <w:rsid w:val="00634854"/>
    <w:rsid w:val="00634FE5"/>
    <w:rsid w:val="0064012B"/>
    <w:rsid w:val="00641759"/>
    <w:rsid w:val="00651626"/>
    <w:rsid w:val="00654157"/>
    <w:rsid w:val="00656B06"/>
    <w:rsid w:val="006673E1"/>
    <w:rsid w:val="006804ED"/>
    <w:rsid w:val="006817F3"/>
    <w:rsid w:val="00684A8C"/>
    <w:rsid w:val="0069416F"/>
    <w:rsid w:val="00695EC8"/>
    <w:rsid w:val="006A4F93"/>
    <w:rsid w:val="006B4327"/>
    <w:rsid w:val="006C1408"/>
    <w:rsid w:val="006C3D79"/>
    <w:rsid w:val="006D3E65"/>
    <w:rsid w:val="006D72E5"/>
    <w:rsid w:val="006E2AEB"/>
    <w:rsid w:val="006E2C66"/>
    <w:rsid w:val="006E3264"/>
    <w:rsid w:val="006E33F9"/>
    <w:rsid w:val="00700DF9"/>
    <w:rsid w:val="007065FD"/>
    <w:rsid w:val="0070765A"/>
    <w:rsid w:val="007114AE"/>
    <w:rsid w:val="00732C20"/>
    <w:rsid w:val="00732E63"/>
    <w:rsid w:val="00741169"/>
    <w:rsid w:val="00753CD9"/>
    <w:rsid w:val="0075620C"/>
    <w:rsid w:val="00764F08"/>
    <w:rsid w:val="0078051A"/>
    <w:rsid w:val="007909D9"/>
    <w:rsid w:val="00792E88"/>
    <w:rsid w:val="00794B88"/>
    <w:rsid w:val="007A043B"/>
    <w:rsid w:val="007A4F70"/>
    <w:rsid w:val="007B6FC8"/>
    <w:rsid w:val="007C173A"/>
    <w:rsid w:val="007C6198"/>
    <w:rsid w:val="007C7B68"/>
    <w:rsid w:val="007D3CD8"/>
    <w:rsid w:val="007D68C1"/>
    <w:rsid w:val="007D783D"/>
    <w:rsid w:val="007E3F18"/>
    <w:rsid w:val="007E5C14"/>
    <w:rsid w:val="007F0EEF"/>
    <w:rsid w:val="007F2BB2"/>
    <w:rsid w:val="007F3F29"/>
    <w:rsid w:val="007F4C0B"/>
    <w:rsid w:val="008018BA"/>
    <w:rsid w:val="0080628A"/>
    <w:rsid w:val="00812F55"/>
    <w:rsid w:val="00815A89"/>
    <w:rsid w:val="008230CD"/>
    <w:rsid w:val="00823377"/>
    <w:rsid w:val="008342C0"/>
    <w:rsid w:val="0083589A"/>
    <w:rsid w:val="008501DE"/>
    <w:rsid w:val="00852B51"/>
    <w:rsid w:val="008803E3"/>
    <w:rsid w:val="008824A7"/>
    <w:rsid w:val="00885365"/>
    <w:rsid w:val="00886AFD"/>
    <w:rsid w:val="008A1A3B"/>
    <w:rsid w:val="008B50BA"/>
    <w:rsid w:val="008D1654"/>
    <w:rsid w:val="008D2FAA"/>
    <w:rsid w:val="008E0728"/>
    <w:rsid w:val="008E207F"/>
    <w:rsid w:val="008E357F"/>
    <w:rsid w:val="008E5BD3"/>
    <w:rsid w:val="008E7B0A"/>
    <w:rsid w:val="008F0332"/>
    <w:rsid w:val="008F52B4"/>
    <w:rsid w:val="008F5493"/>
    <w:rsid w:val="008F5FF4"/>
    <w:rsid w:val="0090380F"/>
    <w:rsid w:val="00905351"/>
    <w:rsid w:val="00910BBA"/>
    <w:rsid w:val="009110E6"/>
    <w:rsid w:val="00920D39"/>
    <w:rsid w:val="0092265C"/>
    <w:rsid w:val="0092700A"/>
    <w:rsid w:val="00932686"/>
    <w:rsid w:val="00952FBF"/>
    <w:rsid w:val="00953EF1"/>
    <w:rsid w:val="00962A51"/>
    <w:rsid w:val="009631FE"/>
    <w:rsid w:val="0096422F"/>
    <w:rsid w:val="00966782"/>
    <w:rsid w:val="009717E2"/>
    <w:rsid w:val="00973654"/>
    <w:rsid w:val="00976AED"/>
    <w:rsid w:val="00976B0A"/>
    <w:rsid w:val="009772A7"/>
    <w:rsid w:val="009833E9"/>
    <w:rsid w:val="00995B1C"/>
    <w:rsid w:val="00996C27"/>
    <w:rsid w:val="009A4BB2"/>
    <w:rsid w:val="009A56CF"/>
    <w:rsid w:val="009A6B2F"/>
    <w:rsid w:val="009B1447"/>
    <w:rsid w:val="009B1B01"/>
    <w:rsid w:val="009B2C62"/>
    <w:rsid w:val="009B30BA"/>
    <w:rsid w:val="009B783D"/>
    <w:rsid w:val="009C0882"/>
    <w:rsid w:val="009C2A05"/>
    <w:rsid w:val="009C305E"/>
    <w:rsid w:val="009D027D"/>
    <w:rsid w:val="009D1B0D"/>
    <w:rsid w:val="009E0F40"/>
    <w:rsid w:val="009E2531"/>
    <w:rsid w:val="009E2F14"/>
    <w:rsid w:val="009E3F5F"/>
    <w:rsid w:val="009E5C32"/>
    <w:rsid w:val="009F7E8F"/>
    <w:rsid w:val="00A00853"/>
    <w:rsid w:val="00A02EAA"/>
    <w:rsid w:val="00A04687"/>
    <w:rsid w:val="00A05298"/>
    <w:rsid w:val="00A109B2"/>
    <w:rsid w:val="00A17E38"/>
    <w:rsid w:val="00A21368"/>
    <w:rsid w:val="00A3445B"/>
    <w:rsid w:val="00A34DAD"/>
    <w:rsid w:val="00A35418"/>
    <w:rsid w:val="00A4374C"/>
    <w:rsid w:val="00A43BD5"/>
    <w:rsid w:val="00A501BC"/>
    <w:rsid w:val="00A50732"/>
    <w:rsid w:val="00A96F93"/>
    <w:rsid w:val="00AA043E"/>
    <w:rsid w:val="00AA052D"/>
    <w:rsid w:val="00AA770B"/>
    <w:rsid w:val="00AB283C"/>
    <w:rsid w:val="00AB742D"/>
    <w:rsid w:val="00AC49C3"/>
    <w:rsid w:val="00AC4CD2"/>
    <w:rsid w:val="00AC7020"/>
    <w:rsid w:val="00AC7104"/>
    <w:rsid w:val="00AD08F6"/>
    <w:rsid w:val="00AD0D0A"/>
    <w:rsid w:val="00AE2B9C"/>
    <w:rsid w:val="00AF255D"/>
    <w:rsid w:val="00AF4CA3"/>
    <w:rsid w:val="00B01402"/>
    <w:rsid w:val="00B038D6"/>
    <w:rsid w:val="00B04A9D"/>
    <w:rsid w:val="00B06102"/>
    <w:rsid w:val="00B07178"/>
    <w:rsid w:val="00B14942"/>
    <w:rsid w:val="00B2620C"/>
    <w:rsid w:val="00B2656B"/>
    <w:rsid w:val="00B27BF3"/>
    <w:rsid w:val="00B31609"/>
    <w:rsid w:val="00B340CD"/>
    <w:rsid w:val="00B45FA2"/>
    <w:rsid w:val="00B4740F"/>
    <w:rsid w:val="00B47F04"/>
    <w:rsid w:val="00B54604"/>
    <w:rsid w:val="00B61AE5"/>
    <w:rsid w:val="00B61CC4"/>
    <w:rsid w:val="00B73907"/>
    <w:rsid w:val="00B80B6C"/>
    <w:rsid w:val="00B816E1"/>
    <w:rsid w:val="00B82BD2"/>
    <w:rsid w:val="00B863C6"/>
    <w:rsid w:val="00B91A59"/>
    <w:rsid w:val="00B921A8"/>
    <w:rsid w:val="00B927DD"/>
    <w:rsid w:val="00B9371C"/>
    <w:rsid w:val="00B96551"/>
    <w:rsid w:val="00BA09C7"/>
    <w:rsid w:val="00BA4583"/>
    <w:rsid w:val="00BA6C92"/>
    <w:rsid w:val="00BB096E"/>
    <w:rsid w:val="00BD0F4E"/>
    <w:rsid w:val="00BD4904"/>
    <w:rsid w:val="00BD69A4"/>
    <w:rsid w:val="00BF05FE"/>
    <w:rsid w:val="00C10044"/>
    <w:rsid w:val="00C10BE1"/>
    <w:rsid w:val="00C1150A"/>
    <w:rsid w:val="00C1488C"/>
    <w:rsid w:val="00C15C0E"/>
    <w:rsid w:val="00C222E9"/>
    <w:rsid w:val="00C23679"/>
    <w:rsid w:val="00C2734C"/>
    <w:rsid w:val="00C31781"/>
    <w:rsid w:val="00C31D38"/>
    <w:rsid w:val="00C43238"/>
    <w:rsid w:val="00C43DC1"/>
    <w:rsid w:val="00C448E0"/>
    <w:rsid w:val="00C45086"/>
    <w:rsid w:val="00C47F98"/>
    <w:rsid w:val="00C526EF"/>
    <w:rsid w:val="00C60F77"/>
    <w:rsid w:val="00C6282E"/>
    <w:rsid w:val="00C64794"/>
    <w:rsid w:val="00C6491F"/>
    <w:rsid w:val="00C6716B"/>
    <w:rsid w:val="00C7219F"/>
    <w:rsid w:val="00C75578"/>
    <w:rsid w:val="00C800FD"/>
    <w:rsid w:val="00C82D22"/>
    <w:rsid w:val="00C9160F"/>
    <w:rsid w:val="00C94AA1"/>
    <w:rsid w:val="00C973F5"/>
    <w:rsid w:val="00CA31C1"/>
    <w:rsid w:val="00CA3B2B"/>
    <w:rsid w:val="00CA7D85"/>
    <w:rsid w:val="00CB4CD5"/>
    <w:rsid w:val="00CB4FDA"/>
    <w:rsid w:val="00CB514C"/>
    <w:rsid w:val="00CB5692"/>
    <w:rsid w:val="00CB7E1F"/>
    <w:rsid w:val="00CC0201"/>
    <w:rsid w:val="00CC2ECD"/>
    <w:rsid w:val="00CC6198"/>
    <w:rsid w:val="00CD6518"/>
    <w:rsid w:val="00CE46D6"/>
    <w:rsid w:val="00CF0893"/>
    <w:rsid w:val="00CF14E8"/>
    <w:rsid w:val="00CF7C65"/>
    <w:rsid w:val="00CF7FEA"/>
    <w:rsid w:val="00D06BE5"/>
    <w:rsid w:val="00D1085D"/>
    <w:rsid w:val="00D12DED"/>
    <w:rsid w:val="00D14713"/>
    <w:rsid w:val="00D14B59"/>
    <w:rsid w:val="00D20F07"/>
    <w:rsid w:val="00D24B37"/>
    <w:rsid w:val="00D24D5E"/>
    <w:rsid w:val="00D24F88"/>
    <w:rsid w:val="00D31082"/>
    <w:rsid w:val="00D40E3A"/>
    <w:rsid w:val="00D44C15"/>
    <w:rsid w:val="00D57D92"/>
    <w:rsid w:val="00D621E9"/>
    <w:rsid w:val="00D628C0"/>
    <w:rsid w:val="00D64ACA"/>
    <w:rsid w:val="00D64CC5"/>
    <w:rsid w:val="00D70CA5"/>
    <w:rsid w:val="00D74D20"/>
    <w:rsid w:val="00D7521A"/>
    <w:rsid w:val="00D8002B"/>
    <w:rsid w:val="00D80F57"/>
    <w:rsid w:val="00D816B6"/>
    <w:rsid w:val="00D82BD2"/>
    <w:rsid w:val="00D948D3"/>
    <w:rsid w:val="00D97C10"/>
    <w:rsid w:val="00DA1DDB"/>
    <w:rsid w:val="00DA26C8"/>
    <w:rsid w:val="00DA5CC9"/>
    <w:rsid w:val="00DA6637"/>
    <w:rsid w:val="00DA670B"/>
    <w:rsid w:val="00DA6C67"/>
    <w:rsid w:val="00DA78D0"/>
    <w:rsid w:val="00DB05BA"/>
    <w:rsid w:val="00DB279A"/>
    <w:rsid w:val="00DB5781"/>
    <w:rsid w:val="00DB74CB"/>
    <w:rsid w:val="00DC68EB"/>
    <w:rsid w:val="00DD064D"/>
    <w:rsid w:val="00DD06C7"/>
    <w:rsid w:val="00DD46F5"/>
    <w:rsid w:val="00DD7CC4"/>
    <w:rsid w:val="00DE2D6C"/>
    <w:rsid w:val="00DE3046"/>
    <w:rsid w:val="00DE3723"/>
    <w:rsid w:val="00DF4F28"/>
    <w:rsid w:val="00DF4F68"/>
    <w:rsid w:val="00DF682E"/>
    <w:rsid w:val="00E0409A"/>
    <w:rsid w:val="00E3056F"/>
    <w:rsid w:val="00E3122B"/>
    <w:rsid w:val="00E31CB0"/>
    <w:rsid w:val="00E34665"/>
    <w:rsid w:val="00E4278E"/>
    <w:rsid w:val="00E475C2"/>
    <w:rsid w:val="00E60063"/>
    <w:rsid w:val="00E60E2F"/>
    <w:rsid w:val="00E61479"/>
    <w:rsid w:val="00E6311A"/>
    <w:rsid w:val="00E64AA2"/>
    <w:rsid w:val="00E709E9"/>
    <w:rsid w:val="00E75FED"/>
    <w:rsid w:val="00E8015A"/>
    <w:rsid w:val="00E802DF"/>
    <w:rsid w:val="00E8080C"/>
    <w:rsid w:val="00E816CE"/>
    <w:rsid w:val="00E924D8"/>
    <w:rsid w:val="00E9432D"/>
    <w:rsid w:val="00E94362"/>
    <w:rsid w:val="00EA5702"/>
    <w:rsid w:val="00EB25A5"/>
    <w:rsid w:val="00EB3480"/>
    <w:rsid w:val="00EC164F"/>
    <w:rsid w:val="00EC7105"/>
    <w:rsid w:val="00ED0D19"/>
    <w:rsid w:val="00ED3EFA"/>
    <w:rsid w:val="00ED5771"/>
    <w:rsid w:val="00EE4796"/>
    <w:rsid w:val="00F026F3"/>
    <w:rsid w:val="00F049D6"/>
    <w:rsid w:val="00F24A64"/>
    <w:rsid w:val="00F24AEF"/>
    <w:rsid w:val="00F439C6"/>
    <w:rsid w:val="00F536AB"/>
    <w:rsid w:val="00F55913"/>
    <w:rsid w:val="00F72BCC"/>
    <w:rsid w:val="00F72CBB"/>
    <w:rsid w:val="00F76EE4"/>
    <w:rsid w:val="00F8019E"/>
    <w:rsid w:val="00F80F28"/>
    <w:rsid w:val="00F83506"/>
    <w:rsid w:val="00F8594A"/>
    <w:rsid w:val="00F87461"/>
    <w:rsid w:val="00F87CC0"/>
    <w:rsid w:val="00F907E5"/>
    <w:rsid w:val="00F93D07"/>
    <w:rsid w:val="00FC146D"/>
    <w:rsid w:val="00FC1C24"/>
    <w:rsid w:val="00FC4DD1"/>
    <w:rsid w:val="00FC6439"/>
    <w:rsid w:val="00FD4416"/>
    <w:rsid w:val="00FE11C7"/>
    <w:rsid w:val="00FE2806"/>
    <w:rsid w:val="00FF71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1DBADE"/>
  <w15:chartTrackingRefBased/>
  <w15:docId w15:val="{AE767192-2E6E-42DE-97FB-20033CF83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CF7FEA"/>
    <w:pPr>
      <w:keepNext/>
      <w:spacing w:before="240" w:after="60"/>
      <w:outlineLvl w:val="0"/>
    </w:pPr>
    <w:rPr>
      <w:rFonts w:ascii="Arial" w:hAnsi="Arial"/>
      <w:b/>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F8594A"/>
    <w:rPr>
      <w:rFonts w:ascii="Tahoma" w:hAnsi="Tahoma" w:cs="Tahoma"/>
      <w:sz w:val="16"/>
      <w:szCs w:val="16"/>
    </w:rPr>
  </w:style>
  <w:style w:type="paragraph" w:styleId="Header">
    <w:name w:val="header"/>
    <w:basedOn w:val="Normal"/>
    <w:link w:val="HeaderChar"/>
    <w:rsid w:val="00FE11C7"/>
    <w:pPr>
      <w:tabs>
        <w:tab w:val="center" w:pos="4680"/>
        <w:tab w:val="right" w:pos="9360"/>
      </w:tabs>
    </w:pPr>
  </w:style>
  <w:style w:type="character" w:customStyle="1" w:styleId="HeaderChar">
    <w:name w:val="Header Char"/>
    <w:link w:val="Header"/>
    <w:rsid w:val="00FE11C7"/>
    <w:rPr>
      <w:sz w:val="24"/>
      <w:szCs w:val="24"/>
    </w:rPr>
  </w:style>
  <w:style w:type="paragraph" w:styleId="Footer">
    <w:name w:val="footer"/>
    <w:basedOn w:val="Normal"/>
    <w:link w:val="FooterChar"/>
    <w:rsid w:val="00FE11C7"/>
    <w:pPr>
      <w:tabs>
        <w:tab w:val="center" w:pos="4680"/>
        <w:tab w:val="right" w:pos="9360"/>
      </w:tabs>
    </w:pPr>
  </w:style>
  <w:style w:type="character" w:customStyle="1" w:styleId="FooterChar">
    <w:name w:val="Footer Char"/>
    <w:link w:val="Footer"/>
    <w:rsid w:val="00FE11C7"/>
    <w:rPr>
      <w:sz w:val="24"/>
      <w:szCs w:val="24"/>
    </w:rPr>
  </w:style>
  <w:style w:type="character" w:styleId="Hyperlink">
    <w:name w:val="Hyperlink"/>
    <w:rsid w:val="007A043B"/>
    <w:rPr>
      <w:color w:val="0563C1"/>
      <w:u w:val="single"/>
    </w:rPr>
  </w:style>
  <w:style w:type="character" w:styleId="UnresolvedMention">
    <w:name w:val="Unresolved Mention"/>
    <w:uiPriority w:val="99"/>
    <w:semiHidden/>
    <w:unhideWhenUsed/>
    <w:rsid w:val="007A043B"/>
    <w:rPr>
      <w:color w:val="808080"/>
      <w:shd w:val="clear" w:color="auto" w:fill="E6E6E6"/>
    </w:rPr>
  </w:style>
  <w:style w:type="paragraph" w:customStyle="1" w:styleId="Default">
    <w:name w:val="Default"/>
    <w:rsid w:val="00360D54"/>
    <w:pPr>
      <w:autoSpaceDE w:val="0"/>
      <w:autoSpaceDN w:val="0"/>
      <w:adjustRightInd w:val="0"/>
    </w:pPr>
    <w:rPr>
      <w:rFonts w:ascii="Arial" w:hAnsi="Arial" w:cs="Arial"/>
      <w:color w:val="000000"/>
      <w:sz w:val="24"/>
      <w:szCs w:val="24"/>
    </w:rPr>
  </w:style>
  <w:style w:type="table" w:styleId="TableGrid">
    <w:name w:val="Table Grid"/>
    <w:basedOn w:val="TableNormal"/>
    <w:rsid w:val="00F80F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B4CD5"/>
    <w:pPr>
      <w:ind w:left="720"/>
    </w:pPr>
  </w:style>
  <w:style w:type="character" w:customStyle="1" w:styleId="Heading1Char">
    <w:name w:val="Heading 1 Char"/>
    <w:link w:val="Heading1"/>
    <w:rsid w:val="00CF7FEA"/>
    <w:rPr>
      <w:rFonts w:ascii="Arial" w:hAnsi="Arial"/>
      <w:b/>
      <w:kern w:val="28"/>
      <w:sz w:val="28"/>
    </w:rPr>
  </w:style>
  <w:style w:type="character" w:customStyle="1" w:styleId="jsgrdq">
    <w:name w:val="jsgrdq"/>
    <w:basedOn w:val="DefaultParagraphFont"/>
    <w:rsid w:val="00A501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4394396">
      <w:bodyDiv w:val="1"/>
      <w:marLeft w:val="0"/>
      <w:marRight w:val="0"/>
      <w:marTop w:val="0"/>
      <w:marBottom w:val="0"/>
      <w:divBdr>
        <w:top w:val="none" w:sz="0" w:space="0" w:color="auto"/>
        <w:left w:val="none" w:sz="0" w:space="0" w:color="auto"/>
        <w:bottom w:val="none" w:sz="0" w:space="0" w:color="auto"/>
        <w:right w:val="none" w:sz="0" w:space="0" w:color="auto"/>
      </w:divBdr>
    </w:div>
    <w:div w:id="1074469914">
      <w:bodyDiv w:val="1"/>
      <w:marLeft w:val="0"/>
      <w:marRight w:val="0"/>
      <w:marTop w:val="0"/>
      <w:marBottom w:val="0"/>
      <w:divBdr>
        <w:top w:val="none" w:sz="0" w:space="0" w:color="auto"/>
        <w:left w:val="none" w:sz="0" w:space="0" w:color="auto"/>
        <w:bottom w:val="none" w:sz="0" w:space="0" w:color="auto"/>
        <w:right w:val="none" w:sz="0" w:space="0" w:color="auto"/>
      </w:divBdr>
    </w:div>
    <w:div w:id="1355183679">
      <w:bodyDiv w:val="1"/>
      <w:marLeft w:val="0"/>
      <w:marRight w:val="0"/>
      <w:marTop w:val="0"/>
      <w:marBottom w:val="0"/>
      <w:divBdr>
        <w:top w:val="none" w:sz="0" w:space="0" w:color="auto"/>
        <w:left w:val="none" w:sz="0" w:space="0" w:color="auto"/>
        <w:bottom w:val="none" w:sz="0" w:space="0" w:color="auto"/>
        <w:right w:val="none" w:sz="0" w:space="0" w:color="auto"/>
      </w:divBdr>
    </w:div>
    <w:div w:id="1421489565">
      <w:bodyDiv w:val="1"/>
      <w:marLeft w:val="0"/>
      <w:marRight w:val="0"/>
      <w:marTop w:val="0"/>
      <w:marBottom w:val="0"/>
      <w:divBdr>
        <w:top w:val="none" w:sz="0" w:space="0" w:color="auto"/>
        <w:left w:val="none" w:sz="0" w:space="0" w:color="auto"/>
        <w:bottom w:val="none" w:sz="0" w:space="0" w:color="auto"/>
        <w:right w:val="none" w:sz="0" w:space="0" w:color="auto"/>
      </w:divBdr>
      <w:divsChild>
        <w:div w:id="1668510116">
          <w:marLeft w:val="0"/>
          <w:marRight w:val="0"/>
          <w:marTop w:val="0"/>
          <w:marBottom w:val="0"/>
          <w:divBdr>
            <w:top w:val="none" w:sz="0" w:space="0" w:color="auto"/>
            <w:left w:val="none" w:sz="0" w:space="0" w:color="auto"/>
            <w:bottom w:val="none" w:sz="0" w:space="0" w:color="auto"/>
            <w:right w:val="none" w:sz="0" w:space="0" w:color="auto"/>
          </w:divBdr>
          <w:divsChild>
            <w:div w:id="917791790">
              <w:marLeft w:val="0"/>
              <w:marRight w:val="0"/>
              <w:marTop w:val="0"/>
              <w:marBottom w:val="0"/>
              <w:divBdr>
                <w:top w:val="none" w:sz="0" w:space="0" w:color="auto"/>
                <w:left w:val="none" w:sz="0" w:space="0" w:color="auto"/>
                <w:bottom w:val="none" w:sz="0" w:space="0" w:color="auto"/>
                <w:right w:val="none" w:sz="0" w:space="0" w:color="auto"/>
              </w:divBdr>
              <w:divsChild>
                <w:div w:id="150824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S:\Templates%20-%20Word%20Docs,%20Excel%20Sheets,%20Stationary\Report%20to%20Council%20-%20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8C6DE4-B352-4203-9198-BCD10B7DA5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Report to Council - new</Template>
  <TotalTime>83</TotalTime>
  <Pages>4</Pages>
  <Words>1101</Words>
  <Characters>6280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District of Mackenzie</vt:lpstr>
    </vt:vector>
  </TitlesOfParts>
  <Company>mackenzie</Company>
  <LinksUpToDate>false</LinksUpToDate>
  <CharactersWithSpaces>7367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District of Mackenzie</dc:title>
  <dc:subject/>
  <dc:creator>Emily Kaehn</dc:creator>
  <cp:keywords/>
  <cp:lastModifiedBy>liz blackburn</cp:lastModifiedBy>
  <cp:revision>8</cp:revision>
  <cp:lastPrinted>2025-03-09T23:08:00Z</cp:lastPrinted>
  <dcterms:created xsi:type="dcterms:W3CDTF">2025-03-08T18:47:00Z</dcterms:created>
  <dcterms:modified xsi:type="dcterms:W3CDTF">2025-03-13T18:51:00Z</dcterms:modified>
</cp:coreProperties>
</file>